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11BAB" w14:textId="2C755CC8" w:rsidR="00A84980" w:rsidRPr="00CA67BC" w:rsidRDefault="00B53E8C" w:rsidP="00C26F86">
      <w:pPr>
        <w:spacing w:line="360" w:lineRule="auto"/>
        <w:jc w:val="center"/>
        <w:rPr>
          <w:rStyle w:val="fontstyle01"/>
          <w:rFonts w:ascii="Times New Roman" w:hAnsi="Times New Roman" w:cs="Times New Roman"/>
          <w:color w:val="auto"/>
          <w:sz w:val="24"/>
          <w:szCs w:val="24"/>
        </w:rPr>
      </w:pPr>
      <w:bookmarkStart w:id="0" w:name="_Hlk68936776"/>
      <w:r w:rsidRPr="00CA67BC">
        <w:rPr>
          <w:rFonts w:ascii="Times New Roman" w:hAnsi="Times New Roman" w:cs="Times New Roman"/>
          <w:b/>
          <w:bCs/>
          <w:color w:val="000000"/>
          <w:sz w:val="24"/>
          <w:szCs w:val="24"/>
        </w:rPr>
        <w:t xml:space="preserve">ESTIMATION OF CARBON STORAGE CAPACITY </w:t>
      </w:r>
      <w:bookmarkEnd w:id="0"/>
      <w:r w:rsidRPr="00CA67BC">
        <w:rPr>
          <w:rFonts w:ascii="Times New Roman" w:hAnsi="Times New Roman" w:cs="Times New Roman"/>
          <w:b/>
          <w:bCs/>
          <w:color w:val="000000"/>
          <w:sz w:val="24"/>
          <w:szCs w:val="24"/>
        </w:rPr>
        <w:t xml:space="preserve">OF DIFFERENT WARDS THROUGH MAJOR CARBON ABSORBING SINKS </w:t>
      </w:r>
      <w:r w:rsidRPr="00CA67BC">
        <w:rPr>
          <w:rFonts w:ascii="Times New Roman" w:hAnsi="Times New Roman" w:cs="Times New Roman"/>
          <w:b/>
          <w:bCs/>
          <w:sz w:val="24"/>
          <w:szCs w:val="24"/>
        </w:rPr>
        <w:t>USING REMOTE SENSING</w:t>
      </w:r>
      <w:r w:rsidRPr="00CA67BC">
        <w:rPr>
          <w:rFonts w:ascii="Times New Roman" w:hAnsi="Times New Roman" w:cs="Times New Roman"/>
          <w:b/>
          <w:bCs/>
          <w:color w:val="000000"/>
          <w:sz w:val="24"/>
          <w:szCs w:val="24"/>
        </w:rPr>
        <w:t xml:space="preserve"> </w:t>
      </w:r>
      <w:r w:rsidRPr="00CA67BC">
        <w:rPr>
          <w:rFonts w:ascii="Times New Roman" w:hAnsi="Times New Roman" w:cs="Times New Roman"/>
          <w:b/>
          <w:bCs/>
          <w:sz w:val="24"/>
          <w:szCs w:val="24"/>
        </w:rPr>
        <w:t>AND GIS TECHNIQUES: A CASE STUDY ON KHULNA CITY, BANGLADESH</w:t>
      </w:r>
    </w:p>
    <w:p w14:paraId="64A35595" w14:textId="64F0A724" w:rsidR="00B251C6" w:rsidRPr="00C26F86" w:rsidRDefault="00BF712A" w:rsidP="00B53E8C">
      <w:pPr>
        <w:spacing w:after="0" w:line="276" w:lineRule="auto"/>
        <w:jc w:val="center"/>
        <w:rPr>
          <w:rStyle w:val="fontstyle01"/>
          <w:rFonts w:ascii="Times New Roman" w:hAnsi="Times New Roman" w:cs="Times New Roman"/>
          <w:color w:val="auto"/>
          <w:sz w:val="24"/>
          <w:szCs w:val="24"/>
          <w:vertAlign w:val="superscript"/>
        </w:rPr>
      </w:pPr>
      <w:r w:rsidRPr="00C26F86">
        <w:rPr>
          <w:rStyle w:val="fontstyle01"/>
          <w:rFonts w:ascii="Times New Roman" w:hAnsi="Times New Roman" w:cs="Times New Roman"/>
          <w:color w:val="auto"/>
          <w:sz w:val="24"/>
          <w:szCs w:val="24"/>
        </w:rPr>
        <w:t xml:space="preserve">Pankaj </w:t>
      </w:r>
      <w:proofErr w:type="spellStart"/>
      <w:r w:rsidRPr="00C26F86">
        <w:rPr>
          <w:rStyle w:val="fontstyle01"/>
          <w:rFonts w:ascii="Times New Roman" w:hAnsi="Times New Roman" w:cs="Times New Roman"/>
          <w:color w:val="auto"/>
          <w:sz w:val="24"/>
          <w:szCs w:val="24"/>
        </w:rPr>
        <w:t>Kanti</w:t>
      </w:r>
      <w:proofErr w:type="spellEnd"/>
      <w:r w:rsidRPr="00C26F86">
        <w:rPr>
          <w:rStyle w:val="fontstyle01"/>
          <w:rFonts w:ascii="Times New Roman" w:hAnsi="Times New Roman" w:cs="Times New Roman"/>
          <w:color w:val="auto"/>
          <w:sz w:val="24"/>
          <w:szCs w:val="24"/>
        </w:rPr>
        <w:t xml:space="preserve"> </w:t>
      </w:r>
      <w:r w:rsidR="002E3AB7" w:rsidRPr="00C26F86">
        <w:rPr>
          <w:rStyle w:val="fontstyle01"/>
          <w:rFonts w:ascii="Times New Roman" w:hAnsi="Times New Roman" w:cs="Times New Roman"/>
          <w:color w:val="auto"/>
          <w:sz w:val="24"/>
          <w:szCs w:val="24"/>
        </w:rPr>
        <w:t>J</w:t>
      </w:r>
      <w:r w:rsidRPr="00C26F86">
        <w:rPr>
          <w:rStyle w:val="fontstyle01"/>
          <w:rFonts w:ascii="Times New Roman" w:hAnsi="Times New Roman" w:cs="Times New Roman"/>
          <w:color w:val="auto"/>
          <w:sz w:val="24"/>
          <w:szCs w:val="24"/>
        </w:rPr>
        <w:t>odder</w:t>
      </w:r>
      <w:proofErr w:type="gramStart"/>
      <w:r w:rsidR="00B53E8C" w:rsidRPr="00C26F86">
        <w:rPr>
          <w:rStyle w:val="fontstyle01"/>
          <w:rFonts w:ascii="Times New Roman" w:hAnsi="Times New Roman" w:cs="Times New Roman"/>
          <w:color w:val="auto"/>
          <w:sz w:val="24"/>
          <w:szCs w:val="24"/>
          <w:vertAlign w:val="superscript"/>
        </w:rPr>
        <w:t xml:space="preserve">1 </w:t>
      </w:r>
      <w:r w:rsidR="00B53E8C" w:rsidRPr="00C26F86">
        <w:rPr>
          <w:rStyle w:val="fontstyle01"/>
          <w:rFonts w:ascii="Times New Roman" w:hAnsi="Times New Roman" w:cs="Times New Roman"/>
          <w:color w:val="auto"/>
          <w:sz w:val="24"/>
          <w:szCs w:val="24"/>
        </w:rPr>
        <w:t>,</w:t>
      </w:r>
      <w:proofErr w:type="gramEnd"/>
      <w:r w:rsidR="002E3AB7" w:rsidRPr="00C26F86">
        <w:rPr>
          <w:rStyle w:val="fontstyle01"/>
          <w:rFonts w:ascii="Times New Roman" w:hAnsi="Times New Roman" w:cs="Times New Roman"/>
          <w:color w:val="auto"/>
          <w:sz w:val="24"/>
          <w:szCs w:val="24"/>
        </w:rPr>
        <w:t xml:space="preserve"> Rabeya Sultana Leya</w:t>
      </w:r>
      <w:r w:rsidR="00B53E8C" w:rsidRPr="00C26F86">
        <w:rPr>
          <w:rStyle w:val="fontstyle01"/>
          <w:rFonts w:ascii="Times New Roman" w:hAnsi="Times New Roman" w:cs="Times New Roman"/>
          <w:color w:val="auto"/>
          <w:sz w:val="24"/>
          <w:szCs w:val="24"/>
        </w:rPr>
        <w:t>*</w:t>
      </w:r>
      <w:r w:rsidR="00B53E8C" w:rsidRPr="00C26F86">
        <w:rPr>
          <w:rStyle w:val="fontstyle01"/>
          <w:rFonts w:ascii="Times New Roman" w:hAnsi="Times New Roman" w:cs="Times New Roman"/>
          <w:color w:val="auto"/>
          <w:sz w:val="24"/>
          <w:szCs w:val="24"/>
          <w:vertAlign w:val="superscript"/>
        </w:rPr>
        <w:t>2</w:t>
      </w:r>
    </w:p>
    <w:p w14:paraId="7F48FBE5" w14:textId="77777777" w:rsidR="00013718" w:rsidRPr="00B53E8C" w:rsidRDefault="00013718" w:rsidP="00B53E8C">
      <w:pPr>
        <w:spacing w:after="0" w:line="276" w:lineRule="auto"/>
        <w:jc w:val="center"/>
        <w:rPr>
          <w:rStyle w:val="fontstyle01"/>
          <w:rFonts w:ascii="Times New Roman" w:hAnsi="Times New Roman" w:cs="Times New Roman"/>
          <w:color w:val="auto"/>
          <w:sz w:val="22"/>
          <w:szCs w:val="22"/>
          <w:vertAlign w:val="superscript"/>
        </w:rPr>
      </w:pPr>
    </w:p>
    <w:p w14:paraId="59757B72" w14:textId="56E52BCD" w:rsidR="00BF6544" w:rsidRPr="000F29DD" w:rsidRDefault="00013718" w:rsidP="00BF6544">
      <w:pPr>
        <w:spacing w:line="276" w:lineRule="auto"/>
        <w:rPr>
          <w:rStyle w:val="fontstyle01"/>
          <w:rFonts w:ascii="Times New Roman" w:hAnsi="Times New Roman" w:cs="Times New Roman"/>
          <w:b w:val="0"/>
          <w:bCs w:val="0"/>
          <w:i/>
          <w:iCs/>
          <w:sz w:val="24"/>
          <w:szCs w:val="24"/>
        </w:rPr>
      </w:pPr>
      <w:r w:rsidRPr="000F29DD">
        <w:rPr>
          <w:rStyle w:val="fontstyle01"/>
          <w:rFonts w:ascii="Times New Roman" w:hAnsi="Times New Roman" w:cs="Times New Roman"/>
          <w:b w:val="0"/>
          <w:bCs w:val="0"/>
          <w:i/>
          <w:iCs/>
          <w:sz w:val="24"/>
          <w:szCs w:val="24"/>
        </w:rPr>
        <w:t xml:space="preserve">1. Graduate Student, Urban and Rural Planning Discipline, Khulna University, </w:t>
      </w:r>
      <w:r w:rsidR="00BF6544" w:rsidRPr="000F29DD">
        <w:rPr>
          <w:rStyle w:val="fontstyle01"/>
          <w:rFonts w:ascii="Times New Roman" w:hAnsi="Times New Roman" w:cs="Times New Roman"/>
          <w:b w:val="0"/>
          <w:bCs w:val="0"/>
          <w:i/>
          <w:iCs/>
          <w:sz w:val="24"/>
          <w:szCs w:val="24"/>
        </w:rPr>
        <w:t>Khulna</w:t>
      </w:r>
      <w:r w:rsidR="00BF6544">
        <w:rPr>
          <w:rStyle w:val="fontstyle01"/>
          <w:rFonts w:ascii="Times New Roman" w:hAnsi="Times New Roman" w:cs="Times New Roman"/>
          <w:b w:val="0"/>
          <w:bCs w:val="0"/>
          <w:i/>
          <w:iCs/>
          <w:sz w:val="24"/>
          <w:szCs w:val="24"/>
        </w:rPr>
        <w:t>, Email:</w:t>
      </w:r>
      <w:r w:rsidR="00BF6544" w:rsidRPr="00BF6544">
        <w:rPr>
          <w:rStyle w:val="fontstyle01"/>
          <w:rFonts w:ascii="Times New Roman" w:hAnsi="Times New Roman" w:cs="Times New Roman"/>
          <w:b w:val="0"/>
          <w:bCs w:val="0"/>
          <w:i/>
          <w:iCs/>
          <w:sz w:val="24"/>
          <w:szCs w:val="24"/>
        </w:rPr>
        <w:t xml:space="preserve"> </w:t>
      </w:r>
      <w:hyperlink r:id="rId7" w:history="1">
        <w:r w:rsidR="00FA28F4" w:rsidRPr="00C51C6D">
          <w:rPr>
            <w:rStyle w:val="Hyperlink"/>
            <w:rFonts w:ascii="Times New Roman" w:hAnsi="Times New Roman" w:cs="Times New Roman"/>
            <w:i/>
            <w:iCs/>
            <w:sz w:val="24"/>
            <w:szCs w:val="24"/>
          </w:rPr>
          <w:t>pankajkantijodder@gmail.com</w:t>
        </w:r>
      </w:hyperlink>
      <w:r w:rsidR="00FA28F4">
        <w:rPr>
          <w:rStyle w:val="fontstyle01"/>
          <w:rFonts w:ascii="Times New Roman" w:hAnsi="Times New Roman" w:cs="Times New Roman"/>
          <w:b w:val="0"/>
          <w:bCs w:val="0"/>
          <w:i/>
          <w:iCs/>
          <w:sz w:val="24"/>
          <w:szCs w:val="24"/>
        </w:rPr>
        <w:t xml:space="preserve"> </w:t>
      </w:r>
    </w:p>
    <w:p w14:paraId="0EE8B408" w14:textId="78B38453" w:rsidR="00404FC8" w:rsidRDefault="00404FC8" w:rsidP="00C26F86">
      <w:pPr>
        <w:spacing w:line="276" w:lineRule="auto"/>
        <w:rPr>
          <w:rStyle w:val="fontstyle01"/>
          <w:rFonts w:ascii="Times New Roman" w:hAnsi="Times New Roman" w:cs="Times New Roman"/>
          <w:b w:val="0"/>
          <w:bCs w:val="0"/>
          <w:i/>
          <w:iCs/>
          <w:sz w:val="24"/>
          <w:szCs w:val="24"/>
        </w:rPr>
      </w:pPr>
      <w:r>
        <w:rPr>
          <w:rStyle w:val="fontstyle01"/>
          <w:rFonts w:ascii="Times New Roman" w:hAnsi="Times New Roman" w:cs="Times New Roman"/>
          <w:b w:val="0"/>
          <w:bCs w:val="0"/>
          <w:i/>
          <w:iCs/>
          <w:sz w:val="24"/>
          <w:szCs w:val="24"/>
        </w:rPr>
        <w:t>Phone No.: +8801756389934</w:t>
      </w:r>
    </w:p>
    <w:p w14:paraId="19E85E83" w14:textId="15F5BB8F" w:rsidR="00BF6544" w:rsidRDefault="00BF6544" w:rsidP="00C26F86">
      <w:pPr>
        <w:spacing w:line="276" w:lineRule="auto"/>
        <w:rPr>
          <w:rStyle w:val="fontstyle01"/>
          <w:rFonts w:ascii="Times New Roman" w:hAnsi="Times New Roman" w:cs="Times New Roman"/>
          <w:b w:val="0"/>
          <w:bCs w:val="0"/>
          <w:i/>
          <w:iCs/>
          <w:sz w:val="24"/>
          <w:szCs w:val="24"/>
        </w:rPr>
      </w:pPr>
      <w:r>
        <w:rPr>
          <w:rStyle w:val="fontstyle01"/>
          <w:rFonts w:ascii="Times New Roman" w:hAnsi="Times New Roman" w:cs="Times New Roman"/>
          <w:b w:val="0"/>
          <w:bCs w:val="0"/>
          <w:i/>
          <w:iCs/>
          <w:sz w:val="24"/>
          <w:szCs w:val="24"/>
        </w:rPr>
        <w:t>Postal Address: 1960/</w:t>
      </w:r>
      <w:r w:rsidR="00FA28F4">
        <w:rPr>
          <w:rStyle w:val="fontstyle01"/>
          <w:rFonts w:ascii="Times New Roman" w:hAnsi="Times New Roman" w:cs="Times New Roman"/>
          <w:b w:val="0"/>
          <w:bCs w:val="0"/>
          <w:i/>
          <w:iCs/>
          <w:sz w:val="24"/>
          <w:szCs w:val="24"/>
        </w:rPr>
        <w:t xml:space="preserve">1, </w:t>
      </w:r>
      <w:proofErr w:type="spellStart"/>
      <w:r w:rsidR="00FA28F4">
        <w:rPr>
          <w:rStyle w:val="fontstyle01"/>
          <w:rFonts w:ascii="Times New Roman" w:hAnsi="Times New Roman" w:cs="Times New Roman"/>
          <w:b w:val="0"/>
          <w:bCs w:val="0"/>
          <w:i/>
          <w:iCs/>
          <w:sz w:val="24"/>
          <w:szCs w:val="24"/>
        </w:rPr>
        <w:t>Nilgonj</w:t>
      </w:r>
      <w:proofErr w:type="spellEnd"/>
      <w:r>
        <w:rPr>
          <w:rStyle w:val="fontstyle01"/>
          <w:rFonts w:ascii="Times New Roman" w:hAnsi="Times New Roman" w:cs="Times New Roman"/>
          <w:b w:val="0"/>
          <w:bCs w:val="0"/>
          <w:i/>
          <w:iCs/>
          <w:sz w:val="24"/>
          <w:szCs w:val="24"/>
        </w:rPr>
        <w:t>,</w:t>
      </w:r>
      <w:r w:rsidR="00FA28F4">
        <w:rPr>
          <w:rStyle w:val="fontstyle01"/>
          <w:rFonts w:ascii="Times New Roman" w:hAnsi="Times New Roman" w:cs="Times New Roman"/>
          <w:b w:val="0"/>
          <w:bCs w:val="0"/>
          <w:i/>
          <w:iCs/>
          <w:sz w:val="24"/>
          <w:szCs w:val="24"/>
        </w:rPr>
        <w:t xml:space="preserve"> </w:t>
      </w:r>
      <w:proofErr w:type="spellStart"/>
      <w:r>
        <w:rPr>
          <w:rStyle w:val="fontstyle01"/>
          <w:rFonts w:ascii="Times New Roman" w:hAnsi="Times New Roman" w:cs="Times New Roman"/>
          <w:b w:val="0"/>
          <w:bCs w:val="0"/>
          <w:i/>
          <w:iCs/>
          <w:sz w:val="24"/>
          <w:szCs w:val="24"/>
        </w:rPr>
        <w:t>Tantipara</w:t>
      </w:r>
      <w:proofErr w:type="spellEnd"/>
      <w:r>
        <w:rPr>
          <w:rStyle w:val="fontstyle01"/>
          <w:rFonts w:ascii="Times New Roman" w:hAnsi="Times New Roman" w:cs="Times New Roman"/>
          <w:b w:val="0"/>
          <w:bCs w:val="0"/>
          <w:i/>
          <w:iCs/>
          <w:sz w:val="24"/>
          <w:szCs w:val="24"/>
        </w:rPr>
        <w:t>,</w:t>
      </w:r>
      <w:r w:rsidR="00FA28F4">
        <w:rPr>
          <w:rStyle w:val="fontstyle01"/>
          <w:rFonts w:ascii="Times New Roman" w:hAnsi="Times New Roman" w:cs="Times New Roman"/>
          <w:b w:val="0"/>
          <w:bCs w:val="0"/>
          <w:i/>
          <w:iCs/>
          <w:sz w:val="24"/>
          <w:szCs w:val="24"/>
        </w:rPr>
        <w:t xml:space="preserve"> </w:t>
      </w:r>
      <w:proofErr w:type="spellStart"/>
      <w:proofErr w:type="gramStart"/>
      <w:r>
        <w:rPr>
          <w:rStyle w:val="fontstyle01"/>
          <w:rFonts w:ascii="Times New Roman" w:hAnsi="Times New Roman" w:cs="Times New Roman"/>
          <w:b w:val="0"/>
          <w:bCs w:val="0"/>
          <w:i/>
          <w:iCs/>
          <w:sz w:val="24"/>
          <w:szCs w:val="24"/>
        </w:rPr>
        <w:t>Bokchor</w:t>
      </w:r>
      <w:proofErr w:type="spellEnd"/>
      <w:r w:rsidR="00FA28F4">
        <w:rPr>
          <w:rStyle w:val="fontstyle01"/>
          <w:rFonts w:ascii="Times New Roman" w:hAnsi="Times New Roman" w:cs="Times New Roman"/>
          <w:b w:val="0"/>
          <w:bCs w:val="0"/>
          <w:i/>
          <w:iCs/>
          <w:sz w:val="24"/>
          <w:szCs w:val="24"/>
        </w:rPr>
        <w:t xml:space="preserve"> </w:t>
      </w:r>
      <w:r>
        <w:rPr>
          <w:rStyle w:val="fontstyle01"/>
          <w:rFonts w:ascii="Times New Roman" w:hAnsi="Times New Roman" w:cs="Times New Roman"/>
          <w:b w:val="0"/>
          <w:bCs w:val="0"/>
          <w:i/>
          <w:iCs/>
          <w:sz w:val="24"/>
          <w:szCs w:val="24"/>
        </w:rPr>
        <w:t>,Jashore</w:t>
      </w:r>
      <w:proofErr w:type="gramEnd"/>
      <w:r>
        <w:rPr>
          <w:rStyle w:val="fontstyle01"/>
          <w:rFonts w:ascii="Times New Roman" w:hAnsi="Times New Roman" w:cs="Times New Roman"/>
          <w:b w:val="0"/>
          <w:bCs w:val="0"/>
          <w:i/>
          <w:iCs/>
          <w:sz w:val="24"/>
          <w:szCs w:val="24"/>
        </w:rPr>
        <w:t>-7400</w:t>
      </w:r>
    </w:p>
    <w:p w14:paraId="1509E6F7" w14:textId="0046A121" w:rsidR="00013718" w:rsidRDefault="00013718" w:rsidP="00C26F86">
      <w:pPr>
        <w:spacing w:line="276" w:lineRule="auto"/>
        <w:rPr>
          <w:rStyle w:val="fontstyle01"/>
          <w:rFonts w:ascii="Times New Roman" w:hAnsi="Times New Roman" w:cs="Times New Roman"/>
          <w:b w:val="0"/>
          <w:bCs w:val="0"/>
          <w:i/>
          <w:iCs/>
          <w:sz w:val="24"/>
          <w:szCs w:val="24"/>
        </w:rPr>
      </w:pPr>
      <w:r w:rsidRPr="000F29DD">
        <w:rPr>
          <w:rStyle w:val="fontstyle01"/>
          <w:rFonts w:ascii="Times New Roman" w:hAnsi="Times New Roman" w:cs="Times New Roman"/>
          <w:b w:val="0"/>
          <w:bCs w:val="0"/>
          <w:i/>
          <w:iCs/>
          <w:sz w:val="24"/>
          <w:szCs w:val="24"/>
        </w:rPr>
        <w:t xml:space="preserve">2. </w:t>
      </w:r>
      <w:r w:rsidR="000952BC" w:rsidRPr="000F29DD">
        <w:rPr>
          <w:rStyle w:val="fontstyle01"/>
          <w:rFonts w:ascii="Times New Roman" w:hAnsi="Times New Roman" w:cs="Times New Roman"/>
          <w:b w:val="0"/>
          <w:bCs w:val="0"/>
          <w:i/>
          <w:iCs/>
          <w:sz w:val="24"/>
          <w:szCs w:val="24"/>
          <w:vertAlign w:val="superscript"/>
        </w:rPr>
        <w:t>*</w:t>
      </w:r>
      <w:r w:rsidRPr="000F29DD">
        <w:rPr>
          <w:rStyle w:val="fontstyle01"/>
          <w:rFonts w:ascii="Times New Roman" w:hAnsi="Times New Roman" w:cs="Times New Roman"/>
          <w:b w:val="0"/>
          <w:bCs w:val="0"/>
          <w:i/>
          <w:iCs/>
          <w:sz w:val="24"/>
          <w:szCs w:val="24"/>
        </w:rPr>
        <w:t xml:space="preserve">Corresponding Author: Urban and Rural Planning Discipline, Khulna University, Khulna-9208, Email: </w:t>
      </w:r>
      <w:hyperlink r:id="rId8" w:history="1">
        <w:r w:rsidR="000F29DD" w:rsidRPr="00C51C6D">
          <w:rPr>
            <w:rStyle w:val="Hyperlink"/>
            <w:rFonts w:ascii="Times New Roman" w:hAnsi="Times New Roman" w:cs="Times New Roman"/>
            <w:i/>
            <w:iCs/>
            <w:sz w:val="24"/>
            <w:szCs w:val="24"/>
          </w:rPr>
          <w:t>rabeya.leya@ku.ac.bd</w:t>
        </w:r>
      </w:hyperlink>
    </w:p>
    <w:p w14:paraId="30A0289C" w14:textId="22A03F92" w:rsidR="00404FC8" w:rsidRDefault="00404FC8" w:rsidP="00C26F86">
      <w:pPr>
        <w:spacing w:line="276" w:lineRule="auto"/>
        <w:rPr>
          <w:rStyle w:val="fontstyle01"/>
          <w:rFonts w:ascii="Times New Roman" w:hAnsi="Times New Roman" w:cs="Times New Roman"/>
          <w:b w:val="0"/>
          <w:bCs w:val="0"/>
          <w:i/>
          <w:iCs/>
          <w:sz w:val="24"/>
          <w:szCs w:val="24"/>
        </w:rPr>
      </w:pPr>
      <w:r>
        <w:rPr>
          <w:rStyle w:val="fontstyle01"/>
          <w:rFonts w:ascii="Times New Roman" w:hAnsi="Times New Roman" w:cs="Times New Roman"/>
          <w:b w:val="0"/>
          <w:bCs w:val="0"/>
          <w:i/>
          <w:iCs/>
          <w:sz w:val="24"/>
          <w:szCs w:val="24"/>
        </w:rPr>
        <w:t xml:space="preserve">Phone </w:t>
      </w:r>
      <w:r w:rsidR="00BF6544">
        <w:rPr>
          <w:rStyle w:val="fontstyle01"/>
          <w:rFonts w:ascii="Times New Roman" w:hAnsi="Times New Roman" w:cs="Times New Roman"/>
          <w:b w:val="0"/>
          <w:bCs w:val="0"/>
          <w:i/>
          <w:iCs/>
          <w:sz w:val="24"/>
          <w:szCs w:val="24"/>
        </w:rPr>
        <w:t>No: +</w:t>
      </w:r>
      <w:r>
        <w:rPr>
          <w:rStyle w:val="fontstyle01"/>
          <w:rFonts w:ascii="Times New Roman" w:hAnsi="Times New Roman" w:cs="Times New Roman"/>
          <w:b w:val="0"/>
          <w:bCs w:val="0"/>
          <w:i/>
          <w:iCs/>
          <w:sz w:val="24"/>
          <w:szCs w:val="24"/>
        </w:rPr>
        <w:t>8801672786949</w:t>
      </w:r>
    </w:p>
    <w:p w14:paraId="645A22A4" w14:textId="6D0CACAF" w:rsidR="00404FC8" w:rsidRDefault="00404FC8" w:rsidP="00C26F86">
      <w:pPr>
        <w:spacing w:line="276" w:lineRule="auto"/>
        <w:rPr>
          <w:rStyle w:val="fontstyle01"/>
          <w:rFonts w:ascii="Times New Roman" w:hAnsi="Times New Roman" w:cs="Times New Roman"/>
          <w:b w:val="0"/>
          <w:bCs w:val="0"/>
          <w:i/>
          <w:iCs/>
          <w:sz w:val="24"/>
          <w:szCs w:val="24"/>
        </w:rPr>
      </w:pPr>
      <w:r>
        <w:rPr>
          <w:rStyle w:val="fontstyle01"/>
          <w:rFonts w:ascii="Times New Roman" w:hAnsi="Times New Roman" w:cs="Times New Roman"/>
          <w:b w:val="0"/>
          <w:bCs w:val="0"/>
          <w:i/>
          <w:iCs/>
          <w:sz w:val="24"/>
          <w:szCs w:val="24"/>
        </w:rPr>
        <w:t xml:space="preserve">Postal Address: 19/1 Kader Khan Road, West </w:t>
      </w:r>
      <w:proofErr w:type="spellStart"/>
      <w:r>
        <w:rPr>
          <w:rStyle w:val="fontstyle01"/>
          <w:rFonts w:ascii="Times New Roman" w:hAnsi="Times New Roman" w:cs="Times New Roman"/>
          <w:b w:val="0"/>
          <w:bCs w:val="0"/>
          <w:i/>
          <w:iCs/>
          <w:sz w:val="24"/>
          <w:szCs w:val="24"/>
        </w:rPr>
        <w:t>Baniakhamar</w:t>
      </w:r>
      <w:proofErr w:type="spellEnd"/>
      <w:r>
        <w:rPr>
          <w:rStyle w:val="fontstyle01"/>
          <w:rFonts w:ascii="Times New Roman" w:hAnsi="Times New Roman" w:cs="Times New Roman"/>
          <w:b w:val="0"/>
          <w:bCs w:val="0"/>
          <w:i/>
          <w:iCs/>
          <w:sz w:val="24"/>
          <w:szCs w:val="24"/>
        </w:rPr>
        <w:t>, Khulna</w:t>
      </w:r>
    </w:p>
    <w:p w14:paraId="32FB2BA6" w14:textId="7544E0E6" w:rsidR="000F29DD" w:rsidRDefault="000F29DD" w:rsidP="00C26F86">
      <w:pPr>
        <w:spacing w:line="276" w:lineRule="auto"/>
        <w:rPr>
          <w:rStyle w:val="fontstyle01"/>
          <w:rFonts w:ascii="Times New Roman" w:hAnsi="Times New Roman" w:cs="Times New Roman"/>
          <w:b w:val="0"/>
          <w:bCs w:val="0"/>
          <w:i/>
          <w:iCs/>
          <w:sz w:val="24"/>
          <w:szCs w:val="24"/>
        </w:rPr>
      </w:pPr>
    </w:p>
    <w:p w14:paraId="331EA5DF" w14:textId="77777777" w:rsidR="000F29DD" w:rsidRDefault="000F29DD">
      <w:pPr>
        <w:rPr>
          <w:rStyle w:val="fontstyle01"/>
          <w:rFonts w:ascii="Times New Roman" w:hAnsi="Times New Roman" w:cs="Times New Roman"/>
          <w:sz w:val="24"/>
          <w:szCs w:val="24"/>
        </w:rPr>
      </w:pPr>
      <w:r>
        <w:rPr>
          <w:rStyle w:val="fontstyle01"/>
          <w:rFonts w:ascii="Times New Roman" w:hAnsi="Times New Roman" w:cs="Times New Roman"/>
          <w:sz w:val="24"/>
          <w:szCs w:val="24"/>
        </w:rPr>
        <w:br w:type="page"/>
      </w:r>
    </w:p>
    <w:p w14:paraId="6B7C9A8A" w14:textId="77777777" w:rsidR="000F29DD" w:rsidRPr="00CA67BC" w:rsidRDefault="000F29DD" w:rsidP="000F29DD">
      <w:pPr>
        <w:spacing w:line="360" w:lineRule="auto"/>
        <w:jc w:val="center"/>
        <w:rPr>
          <w:rStyle w:val="fontstyle01"/>
          <w:rFonts w:ascii="Times New Roman" w:hAnsi="Times New Roman" w:cs="Times New Roman"/>
          <w:color w:val="auto"/>
          <w:sz w:val="24"/>
          <w:szCs w:val="24"/>
        </w:rPr>
      </w:pPr>
      <w:r w:rsidRPr="00CA67BC">
        <w:rPr>
          <w:rFonts w:ascii="Times New Roman" w:hAnsi="Times New Roman" w:cs="Times New Roman"/>
          <w:b/>
          <w:bCs/>
          <w:color w:val="000000"/>
          <w:sz w:val="24"/>
          <w:szCs w:val="24"/>
        </w:rPr>
        <w:lastRenderedPageBreak/>
        <w:t xml:space="preserve">ESTIMATION OF CARBON STORAGE CAPACITY OF DIFFERENT WARDS THROUGH MAJOR CARBON ABSORBING SINKS </w:t>
      </w:r>
      <w:r w:rsidRPr="00CA67BC">
        <w:rPr>
          <w:rFonts w:ascii="Times New Roman" w:hAnsi="Times New Roman" w:cs="Times New Roman"/>
          <w:b/>
          <w:bCs/>
          <w:sz w:val="24"/>
          <w:szCs w:val="24"/>
        </w:rPr>
        <w:t>USING REMOTE SENSING</w:t>
      </w:r>
      <w:r w:rsidRPr="00CA67BC">
        <w:rPr>
          <w:rFonts w:ascii="Times New Roman" w:hAnsi="Times New Roman" w:cs="Times New Roman"/>
          <w:b/>
          <w:bCs/>
          <w:color w:val="000000"/>
          <w:sz w:val="24"/>
          <w:szCs w:val="24"/>
        </w:rPr>
        <w:t xml:space="preserve"> </w:t>
      </w:r>
      <w:r w:rsidRPr="00CA67BC">
        <w:rPr>
          <w:rFonts w:ascii="Times New Roman" w:hAnsi="Times New Roman" w:cs="Times New Roman"/>
          <w:b/>
          <w:bCs/>
          <w:sz w:val="24"/>
          <w:szCs w:val="24"/>
        </w:rPr>
        <w:t>AND GIS TECHNIQUES: A CASE STUDY ON KHULNA CITY, BANGLADESH</w:t>
      </w:r>
    </w:p>
    <w:p w14:paraId="2641801E" w14:textId="77777777" w:rsidR="000F29DD" w:rsidRPr="00C26F86" w:rsidRDefault="000F29DD" w:rsidP="000F29DD">
      <w:pPr>
        <w:spacing w:after="0" w:line="276" w:lineRule="auto"/>
        <w:jc w:val="center"/>
        <w:rPr>
          <w:rStyle w:val="fontstyle01"/>
          <w:rFonts w:ascii="Times New Roman" w:hAnsi="Times New Roman" w:cs="Times New Roman"/>
          <w:color w:val="auto"/>
          <w:sz w:val="24"/>
          <w:szCs w:val="24"/>
          <w:vertAlign w:val="superscript"/>
        </w:rPr>
      </w:pPr>
      <w:r w:rsidRPr="00C26F86">
        <w:rPr>
          <w:rStyle w:val="fontstyle01"/>
          <w:rFonts w:ascii="Times New Roman" w:hAnsi="Times New Roman" w:cs="Times New Roman"/>
          <w:color w:val="auto"/>
          <w:sz w:val="24"/>
          <w:szCs w:val="24"/>
        </w:rPr>
        <w:t xml:space="preserve">Pankaj </w:t>
      </w:r>
      <w:proofErr w:type="spellStart"/>
      <w:r w:rsidRPr="00C26F86">
        <w:rPr>
          <w:rStyle w:val="fontstyle01"/>
          <w:rFonts w:ascii="Times New Roman" w:hAnsi="Times New Roman" w:cs="Times New Roman"/>
          <w:color w:val="auto"/>
          <w:sz w:val="24"/>
          <w:szCs w:val="24"/>
        </w:rPr>
        <w:t>Kanti</w:t>
      </w:r>
      <w:proofErr w:type="spellEnd"/>
      <w:r w:rsidRPr="00C26F86">
        <w:rPr>
          <w:rStyle w:val="fontstyle01"/>
          <w:rFonts w:ascii="Times New Roman" w:hAnsi="Times New Roman" w:cs="Times New Roman"/>
          <w:color w:val="auto"/>
          <w:sz w:val="24"/>
          <w:szCs w:val="24"/>
        </w:rPr>
        <w:t xml:space="preserve"> Jodder</w:t>
      </w:r>
      <w:proofErr w:type="gramStart"/>
      <w:r w:rsidRPr="00C26F86">
        <w:rPr>
          <w:rStyle w:val="fontstyle01"/>
          <w:rFonts w:ascii="Times New Roman" w:hAnsi="Times New Roman" w:cs="Times New Roman"/>
          <w:color w:val="auto"/>
          <w:sz w:val="24"/>
          <w:szCs w:val="24"/>
          <w:vertAlign w:val="superscript"/>
        </w:rPr>
        <w:t xml:space="preserve">1 </w:t>
      </w:r>
      <w:r w:rsidRPr="00C26F86">
        <w:rPr>
          <w:rStyle w:val="fontstyle01"/>
          <w:rFonts w:ascii="Times New Roman" w:hAnsi="Times New Roman" w:cs="Times New Roman"/>
          <w:color w:val="auto"/>
          <w:sz w:val="24"/>
          <w:szCs w:val="24"/>
        </w:rPr>
        <w:t>,</w:t>
      </w:r>
      <w:proofErr w:type="gramEnd"/>
      <w:r w:rsidRPr="00C26F86">
        <w:rPr>
          <w:rStyle w:val="fontstyle01"/>
          <w:rFonts w:ascii="Times New Roman" w:hAnsi="Times New Roman" w:cs="Times New Roman"/>
          <w:color w:val="auto"/>
          <w:sz w:val="24"/>
          <w:szCs w:val="24"/>
        </w:rPr>
        <w:t xml:space="preserve"> Rabeya Sultana Leya*</w:t>
      </w:r>
      <w:r w:rsidRPr="00C26F86">
        <w:rPr>
          <w:rStyle w:val="fontstyle01"/>
          <w:rFonts w:ascii="Times New Roman" w:hAnsi="Times New Roman" w:cs="Times New Roman"/>
          <w:color w:val="auto"/>
          <w:sz w:val="24"/>
          <w:szCs w:val="24"/>
          <w:vertAlign w:val="superscript"/>
        </w:rPr>
        <w:t>2</w:t>
      </w:r>
    </w:p>
    <w:p w14:paraId="73C1C3AC" w14:textId="77777777" w:rsidR="000F29DD" w:rsidRDefault="000F29DD" w:rsidP="00013718">
      <w:pPr>
        <w:spacing w:line="360" w:lineRule="auto"/>
        <w:jc w:val="center"/>
        <w:rPr>
          <w:rStyle w:val="fontstyle01"/>
          <w:rFonts w:ascii="Times New Roman" w:hAnsi="Times New Roman" w:cs="Times New Roman"/>
          <w:sz w:val="24"/>
          <w:szCs w:val="24"/>
        </w:rPr>
      </w:pPr>
    </w:p>
    <w:p w14:paraId="09D3E66E" w14:textId="2E11965A" w:rsidR="00AB6E73" w:rsidRPr="00E87A92" w:rsidRDefault="00013718" w:rsidP="00013718">
      <w:pPr>
        <w:spacing w:line="360" w:lineRule="auto"/>
        <w:jc w:val="center"/>
        <w:rPr>
          <w:rStyle w:val="fontstyle01"/>
          <w:rFonts w:ascii="Times New Roman" w:hAnsi="Times New Roman" w:cs="Times New Roman"/>
          <w:sz w:val="24"/>
          <w:szCs w:val="24"/>
        </w:rPr>
      </w:pPr>
      <w:r w:rsidRPr="00E87A92">
        <w:rPr>
          <w:rStyle w:val="fontstyle01"/>
          <w:rFonts w:ascii="Times New Roman" w:hAnsi="Times New Roman" w:cs="Times New Roman"/>
          <w:sz w:val="24"/>
          <w:szCs w:val="24"/>
        </w:rPr>
        <w:t>ABSTRACT</w:t>
      </w:r>
    </w:p>
    <w:p w14:paraId="2B16EBFD" w14:textId="16B60C2C" w:rsidR="00553E6E" w:rsidRPr="00CB4141" w:rsidRDefault="00767280" w:rsidP="00C26F86">
      <w:pPr>
        <w:spacing w:line="480" w:lineRule="auto"/>
        <w:jc w:val="both"/>
        <w:rPr>
          <w:rFonts w:ascii="Times New Roman" w:hAnsi="Times New Roman" w:cs="Times New Roman"/>
          <w:sz w:val="24"/>
          <w:szCs w:val="24"/>
        </w:rPr>
      </w:pPr>
      <w:r w:rsidRPr="00767280">
        <w:rPr>
          <w:rStyle w:val="fontstyle01"/>
          <w:rFonts w:ascii="Times New Roman" w:hAnsi="Times New Roman" w:cs="Times New Roman"/>
          <w:b w:val="0"/>
          <w:bCs w:val="0"/>
          <w:sz w:val="24"/>
          <w:szCs w:val="24"/>
        </w:rPr>
        <w:t>In recent decades</w:t>
      </w:r>
      <w:r w:rsidR="00720615" w:rsidRPr="00767280">
        <w:rPr>
          <w:rStyle w:val="fontstyle01"/>
          <w:rFonts w:ascii="Times New Roman" w:hAnsi="Times New Roman" w:cs="Times New Roman"/>
          <w:b w:val="0"/>
          <w:bCs w:val="0"/>
          <w:sz w:val="24"/>
          <w:szCs w:val="24"/>
        </w:rPr>
        <w:t xml:space="preserve"> with the</w:t>
      </w:r>
      <w:r w:rsidR="00822C4A" w:rsidRPr="00767280">
        <w:rPr>
          <w:rStyle w:val="fontstyle01"/>
          <w:rFonts w:ascii="Times New Roman" w:hAnsi="Times New Roman" w:cs="Times New Roman"/>
          <w:b w:val="0"/>
          <w:bCs w:val="0"/>
          <w:sz w:val="24"/>
          <w:szCs w:val="24"/>
        </w:rPr>
        <w:t xml:space="preserve"> rapid</w:t>
      </w:r>
      <w:r w:rsidR="00BF712A" w:rsidRPr="00767280">
        <w:rPr>
          <w:rStyle w:val="fontstyle01"/>
          <w:rFonts w:ascii="Times New Roman" w:hAnsi="Times New Roman" w:cs="Times New Roman"/>
          <w:b w:val="0"/>
          <w:bCs w:val="0"/>
          <w:sz w:val="24"/>
          <w:szCs w:val="24"/>
        </w:rPr>
        <w:t xml:space="preserve"> </w:t>
      </w:r>
      <w:r w:rsidR="00822C4A" w:rsidRPr="00767280">
        <w:rPr>
          <w:rStyle w:val="fontstyle01"/>
          <w:rFonts w:ascii="Times New Roman" w:hAnsi="Times New Roman" w:cs="Times New Roman"/>
          <w:b w:val="0"/>
          <w:bCs w:val="0"/>
          <w:sz w:val="24"/>
          <w:szCs w:val="24"/>
        </w:rPr>
        <w:t>growth</w:t>
      </w:r>
      <w:r w:rsidR="00720615" w:rsidRPr="00767280">
        <w:rPr>
          <w:rStyle w:val="fontstyle01"/>
          <w:rFonts w:ascii="Times New Roman" w:hAnsi="Times New Roman" w:cs="Times New Roman"/>
          <w:b w:val="0"/>
          <w:bCs w:val="0"/>
          <w:sz w:val="24"/>
          <w:szCs w:val="24"/>
        </w:rPr>
        <w:t xml:space="preserve"> of urbanization,</w:t>
      </w:r>
      <w:r w:rsidR="00822C4A" w:rsidRPr="00767280">
        <w:rPr>
          <w:rStyle w:val="fontstyle01"/>
          <w:rFonts w:ascii="Times New Roman" w:hAnsi="Times New Roman" w:cs="Times New Roman"/>
          <w:b w:val="0"/>
          <w:bCs w:val="0"/>
          <w:sz w:val="24"/>
          <w:szCs w:val="24"/>
        </w:rPr>
        <w:t xml:space="preserve"> the amount of carbon emission</w:t>
      </w:r>
      <w:r w:rsidRPr="00767280">
        <w:rPr>
          <w:rStyle w:val="fontstyle01"/>
          <w:rFonts w:ascii="Times New Roman" w:hAnsi="Times New Roman" w:cs="Times New Roman"/>
          <w:b w:val="0"/>
          <w:bCs w:val="0"/>
          <w:sz w:val="24"/>
          <w:szCs w:val="24"/>
        </w:rPr>
        <w:t xml:space="preserve"> in urban areas</w:t>
      </w:r>
      <w:r w:rsidR="00822C4A" w:rsidRPr="00767280">
        <w:rPr>
          <w:rStyle w:val="fontstyle01"/>
          <w:rFonts w:ascii="Times New Roman" w:hAnsi="Times New Roman" w:cs="Times New Roman"/>
          <w:b w:val="0"/>
          <w:bCs w:val="0"/>
          <w:sz w:val="24"/>
          <w:szCs w:val="24"/>
        </w:rPr>
        <w:t xml:space="preserve"> has been accelerated </w:t>
      </w:r>
      <w:r w:rsidR="004408F0">
        <w:rPr>
          <w:rStyle w:val="fontstyle01"/>
          <w:rFonts w:ascii="Times New Roman" w:hAnsi="Times New Roman" w:cs="Times New Roman"/>
          <w:b w:val="0"/>
          <w:bCs w:val="0"/>
          <w:sz w:val="24"/>
          <w:szCs w:val="24"/>
        </w:rPr>
        <w:t>globally</w:t>
      </w:r>
      <w:r w:rsidR="00720615" w:rsidRPr="00E87A92">
        <w:rPr>
          <w:rStyle w:val="fontstyle01"/>
          <w:rFonts w:ascii="Times New Roman" w:hAnsi="Times New Roman" w:cs="Times New Roman"/>
          <w:b w:val="0"/>
          <w:bCs w:val="0"/>
          <w:sz w:val="24"/>
          <w:szCs w:val="24"/>
        </w:rPr>
        <w:t>.</w:t>
      </w:r>
      <w:r w:rsidR="005B06B6" w:rsidRPr="00E87A92">
        <w:rPr>
          <w:rStyle w:val="fontstyle01"/>
          <w:rFonts w:ascii="Times New Roman" w:hAnsi="Times New Roman" w:cs="Times New Roman"/>
          <w:b w:val="0"/>
          <w:bCs w:val="0"/>
          <w:color w:val="auto"/>
          <w:sz w:val="24"/>
          <w:szCs w:val="24"/>
        </w:rPr>
        <w:t xml:space="preserve"> In this study</w:t>
      </w:r>
      <w:r w:rsidR="00B251C6" w:rsidRPr="00E87A92">
        <w:rPr>
          <w:rStyle w:val="fontstyle01"/>
          <w:rFonts w:ascii="Times New Roman" w:hAnsi="Times New Roman" w:cs="Times New Roman"/>
          <w:b w:val="0"/>
          <w:bCs w:val="0"/>
          <w:color w:val="auto"/>
          <w:sz w:val="24"/>
          <w:szCs w:val="24"/>
        </w:rPr>
        <w:t>,</w:t>
      </w:r>
      <w:r w:rsidR="0083082A" w:rsidRPr="00E87A92">
        <w:rPr>
          <w:rStyle w:val="fontstyle01"/>
          <w:rFonts w:ascii="Times New Roman" w:hAnsi="Times New Roman" w:cs="Times New Roman"/>
          <w:b w:val="0"/>
          <w:bCs w:val="0"/>
          <w:color w:val="auto"/>
          <w:sz w:val="24"/>
          <w:szCs w:val="24"/>
        </w:rPr>
        <w:t xml:space="preserve"> </w:t>
      </w:r>
      <w:r w:rsidR="00B251C6" w:rsidRPr="00E87A92">
        <w:rPr>
          <w:rStyle w:val="fontstyle01"/>
          <w:rFonts w:ascii="Times New Roman" w:hAnsi="Times New Roman" w:cs="Times New Roman"/>
          <w:b w:val="0"/>
          <w:bCs w:val="0"/>
          <w:color w:val="auto"/>
          <w:sz w:val="24"/>
          <w:szCs w:val="24"/>
        </w:rPr>
        <w:t xml:space="preserve">the </w:t>
      </w:r>
      <w:r w:rsidR="005B06B6" w:rsidRPr="00E87A92">
        <w:rPr>
          <w:rStyle w:val="fontstyle01"/>
          <w:rFonts w:ascii="Times New Roman" w:hAnsi="Times New Roman" w:cs="Times New Roman"/>
          <w:b w:val="0"/>
          <w:bCs w:val="0"/>
          <w:color w:val="auto"/>
          <w:sz w:val="24"/>
          <w:szCs w:val="24"/>
        </w:rPr>
        <w:t>carbon storage capacity of</w:t>
      </w:r>
      <w:r w:rsidR="0083082A" w:rsidRPr="00E87A92">
        <w:rPr>
          <w:rStyle w:val="fontstyle01"/>
          <w:rFonts w:ascii="Times New Roman" w:hAnsi="Times New Roman" w:cs="Times New Roman"/>
          <w:b w:val="0"/>
          <w:bCs w:val="0"/>
          <w:color w:val="auto"/>
          <w:sz w:val="24"/>
          <w:szCs w:val="24"/>
        </w:rPr>
        <w:t xml:space="preserve"> different</w:t>
      </w:r>
      <w:r w:rsidR="00014438" w:rsidRPr="00E87A92">
        <w:rPr>
          <w:rStyle w:val="fontstyle01"/>
          <w:rFonts w:ascii="Times New Roman" w:hAnsi="Times New Roman" w:cs="Times New Roman"/>
          <w:b w:val="0"/>
          <w:bCs w:val="0"/>
          <w:color w:val="auto"/>
          <w:sz w:val="24"/>
          <w:szCs w:val="24"/>
        </w:rPr>
        <w:t xml:space="preserve"> small administrative regions (</w:t>
      </w:r>
      <w:r w:rsidR="0083082A" w:rsidRPr="00E87A92">
        <w:rPr>
          <w:rStyle w:val="fontstyle01"/>
          <w:rFonts w:ascii="Times New Roman" w:hAnsi="Times New Roman" w:cs="Times New Roman"/>
          <w:b w:val="0"/>
          <w:bCs w:val="0"/>
          <w:color w:val="auto"/>
          <w:sz w:val="24"/>
          <w:szCs w:val="24"/>
        </w:rPr>
        <w:t>wards</w:t>
      </w:r>
      <w:r w:rsidR="00014438" w:rsidRPr="00E87A92">
        <w:rPr>
          <w:rStyle w:val="fontstyle01"/>
          <w:rFonts w:ascii="Times New Roman" w:hAnsi="Times New Roman" w:cs="Times New Roman"/>
          <w:b w:val="0"/>
          <w:bCs w:val="0"/>
          <w:color w:val="auto"/>
          <w:sz w:val="24"/>
          <w:szCs w:val="24"/>
        </w:rPr>
        <w:t>)</w:t>
      </w:r>
      <w:r w:rsidR="0083082A" w:rsidRPr="00E87A92">
        <w:rPr>
          <w:rStyle w:val="fontstyle01"/>
          <w:rFonts w:ascii="Times New Roman" w:hAnsi="Times New Roman" w:cs="Times New Roman"/>
          <w:b w:val="0"/>
          <w:bCs w:val="0"/>
          <w:color w:val="auto"/>
          <w:sz w:val="24"/>
          <w:szCs w:val="24"/>
        </w:rPr>
        <w:t xml:space="preserve"> of Khulna city </w:t>
      </w:r>
      <w:r w:rsidR="002C77BF" w:rsidRPr="00E87A92">
        <w:rPr>
          <w:rStyle w:val="fontstyle01"/>
          <w:rFonts w:ascii="Times New Roman" w:hAnsi="Times New Roman" w:cs="Times New Roman"/>
          <w:b w:val="0"/>
          <w:bCs w:val="0"/>
          <w:color w:val="auto"/>
          <w:sz w:val="24"/>
          <w:szCs w:val="24"/>
        </w:rPr>
        <w:t>ha</w:t>
      </w:r>
      <w:r w:rsidR="00B251C6" w:rsidRPr="00E87A92">
        <w:rPr>
          <w:rStyle w:val="fontstyle01"/>
          <w:rFonts w:ascii="Times New Roman" w:hAnsi="Times New Roman" w:cs="Times New Roman"/>
          <w:b w:val="0"/>
          <w:bCs w:val="0"/>
          <w:color w:val="auto"/>
          <w:sz w:val="24"/>
          <w:szCs w:val="24"/>
        </w:rPr>
        <w:t>s</w:t>
      </w:r>
      <w:r w:rsidR="002C77BF" w:rsidRPr="00E87A92">
        <w:rPr>
          <w:rStyle w:val="fontstyle01"/>
          <w:rFonts w:ascii="Times New Roman" w:hAnsi="Times New Roman" w:cs="Times New Roman"/>
          <w:b w:val="0"/>
          <w:bCs w:val="0"/>
          <w:color w:val="auto"/>
          <w:sz w:val="24"/>
          <w:szCs w:val="24"/>
        </w:rPr>
        <w:t xml:space="preserve"> been estimated based on f</w:t>
      </w:r>
      <w:r w:rsidR="0083082A" w:rsidRPr="00E87A92">
        <w:rPr>
          <w:rStyle w:val="fontstyle01"/>
          <w:rFonts w:ascii="Times New Roman" w:hAnsi="Times New Roman" w:cs="Times New Roman"/>
          <w:b w:val="0"/>
          <w:bCs w:val="0"/>
          <w:color w:val="auto"/>
          <w:sz w:val="24"/>
          <w:szCs w:val="24"/>
        </w:rPr>
        <w:t xml:space="preserve">our major </w:t>
      </w:r>
      <w:r w:rsidR="00295514" w:rsidRPr="00E87A92">
        <w:rPr>
          <w:rStyle w:val="fontstyle01"/>
          <w:rFonts w:ascii="Times New Roman" w:hAnsi="Times New Roman" w:cs="Times New Roman"/>
          <w:b w:val="0"/>
          <w:bCs w:val="0"/>
          <w:color w:val="auto"/>
          <w:sz w:val="24"/>
          <w:szCs w:val="24"/>
        </w:rPr>
        <w:t>sinks</w:t>
      </w:r>
      <w:r w:rsidR="0083082A" w:rsidRPr="00E87A92">
        <w:rPr>
          <w:rStyle w:val="fontstyle01"/>
          <w:rFonts w:ascii="Times New Roman" w:hAnsi="Times New Roman" w:cs="Times New Roman"/>
          <w:b w:val="0"/>
          <w:bCs w:val="0"/>
          <w:color w:val="auto"/>
          <w:sz w:val="24"/>
          <w:szCs w:val="24"/>
        </w:rPr>
        <w:t xml:space="preserve"> types</w:t>
      </w:r>
      <w:r w:rsidR="00014438" w:rsidRPr="00E87A92">
        <w:rPr>
          <w:rStyle w:val="fontstyle01"/>
          <w:rFonts w:ascii="Times New Roman" w:hAnsi="Times New Roman" w:cs="Times New Roman"/>
          <w:b w:val="0"/>
          <w:bCs w:val="0"/>
          <w:color w:val="auto"/>
          <w:sz w:val="24"/>
          <w:szCs w:val="24"/>
        </w:rPr>
        <w:t>-</w:t>
      </w:r>
      <w:r w:rsidR="0083082A" w:rsidRPr="00E87A92">
        <w:rPr>
          <w:rStyle w:val="fontstyle01"/>
          <w:rFonts w:ascii="Times New Roman" w:hAnsi="Times New Roman" w:cs="Times New Roman"/>
          <w:b w:val="0"/>
          <w:bCs w:val="0"/>
          <w:color w:val="auto"/>
          <w:sz w:val="24"/>
          <w:szCs w:val="24"/>
        </w:rPr>
        <w:t xml:space="preserve"> </w:t>
      </w:r>
      <w:r w:rsidR="002C77BF" w:rsidRPr="00E87A92">
        <w:rPr>
          <w:rStyle w:val="fontstyle01"/>
          <w:rFonts w:ascii="Times New Roman" w:hAnsi="Times New Roman" w:cs="Times New Roman"/>
          <w:b w:val="0"/>
          <w:bCs w:val="0"/>
          <w:color w:val="auto"/>
          <w:sz w:val="24"/>
          <w:szCs w:val="24"/>
        </w:rPr>
        <w:t>trees, vegetations, soils</w:t>
      </w:r>
      <w:r w:rsidR="00B251C6" w:rsidRPr="00E87A92">
        <w:rPr>
          <w:rStyle w:val="fontstyle01"/>
          <w:rFonts w:ascii="Times New Roman" w:hAnsi="Times New Roman" w:cs="Times New Roman"/>
          <w:b w:val="0"/>
          <w:bCs w:val="0"/>
          <w:color w:val="auto"/>
          <w:sz w:val="24"/>
          <w:szCs w:val="24"/>
        </w:rPr>
        <w:t>,</w:t>
      </w:r>
      <w:r w:rsidR="002C77BF" w:rsidRPr="00E87A92">
        <w:rPr>
          <w:rStyle w:val="fontstyle01"/>
          <w:rFonts w:ascii="Times New Roman" w:hAnsi="Times New Roman" w:cs="Times New Roman"/>
          <w:b w:val="0"/>
          <w:bCs w:val="0"/>
          <w:color w:val="auto"/>
          <w:sz w:val="24"/>
          <w:szCs w:val="24"/>
        </w:rPr>
        <w:t xml:space="preserve"> and </w:t>
      </w:r>
      <w:r w:rsidR="00295514" w:rsidRPr="00E87A92">
        <w:rPr>
          <w:rStyle w:val="fontstyle01"/>
          <w:rFonts w:ascii="Times New Roman" w:hAnsi="Times New Roman" w:cs="Times New Roman"/>
          <w:b w:val="0"/>
          <w:bCs w:val="0"/>
          <w:color w:val="auto"/>
          <w:sz w:val="24"/>
          <w:szCs w:val="24"/>
        </w:rPr>
        <w:t>water bodies</w:t>
      </w:r>
      <w:r w:rsidR="002C77BF" w:rsidRPr="00E87A92">
        <w:rPr>
          <w:rStyle w:val="fontstyle01"/>
          <w:rFonts w:ascii="Times New Roman" w:hAnsi="Times New Roman" w:cs="Times New Roman"/>
          <w:b w:val="0"/>
          <w:bCs w:val="0"/>
          <w:color w:val="auto"/>
          <w:sz w:val="24"/>
          <w:szCs w:val="24"/>
        </w:rPr>
        <w:t xml:space="preserve">. </w:t>
      </w:r>
      <w:r w:rsidR="005B06B6" w:rsidRPr="00E87A92">
        <w:rPr>
          <w:rStyle w:val="fontstyle01"/>
          <w:rFonts w:ascii="Times New Roman" w:hAnsi="Times New Roman" w:cs="Times New Roman"/>
          <w:b w:val="0"/>
          <w:bCs w:val="0"/>
          <w:color w:val="auto"/>
          <w:sz w:val="24"/>
          <w:szCs w:val="24"/>
        </w:rPr>
        <w:t xml:space="preserve">To estimate carbon storage capacity, </w:t>
      </w:r>
      <w:r w:rsidR="00B251C6" w:rsidRPr="00E87A92">
        <w:rPr>
          <w:rStyle w:val="fontstyle01"/>
          <w:rFonts w:ascii="Times New Roman" w:hAnsi="Times New Roman" w:cs="Times New Roman"/>
          <w:b w:val="0"/>
          <w:bCs w:val="0"/>
          <w:color w:val="auto"/>
          <w:sz w:val="24"/>
          <w:szCs w:val="24"/>
        </w:rPr>
        <w:t xml:space="preserve">the </w:t>
      </w:r>
      <w:r w:rsidR="005B06B6" w:rsidRPr="00E87A92">
        <w:rPr>
          <w:rStyle w:val="fontstyle01"/>
          <w:rFonts w:ascii="Times New Roman" w:hAnsi="Times New Roman" w:cs="Times New Roman"/>
          <w:b w:val="0"/>
          <w:bCs w:val="0"/>
          <w:color w:val="auto"/>
          <w:sz w:val="24"/>
          <w:szCs w:val="24"/>
        </w:rPr>
        <w:t>total cover</w:t>
      </w:r>
      <w:r w:rsidR="00B251C6" w:rsidRPr="00E87A92">
        <w:rPr>
          <w:rStyle w:val="fontstyle01"/>
          <w:rFonts w:ascii="Times New Roman" w:hAnsi="Times New Roman" w:cs="Times New Roman"/>
          <w:b w:val="0"/>
          <w:bCs w:val="0"/>
          <w:color w:val="auto"/>
          <w:sz w:val="24"/>
          <w:szCs w:val="24"/>
        </w:rPr>
        <w:t>age</w:t>
      </w:r>
      <w:r w:rsidR="005B06B6" w:rsidRPr="00E87A92">
        <w:rPr>
          <w:rStyle w:val="fontstyle01"/>
          <w:rFonts w:ascii="Times New Roman" w:hAnsi="Times New Roman" w:cs="Times New Roman"/>
          <w:b w:val="0"/>
          <w:bCs w:val="0"/>
          <w:color w:val="auto"/>
          <w:sz w:val="24"/>
          <w:szCs w:val="24"/>
        </w:rPr>
        <w:t xml:space="preserve"> area of each of the </w:t>
      </w:r>
      <w:r w:rsidR="00D36167" w:rsidRPr="00E87A92">
        <w:rPr>
          <w:rStyle w:val="fontstyle01"/>
          <w:rFonts w:ascii="Times New Roman" w:hAnsi="Times New Roman" w:cs="Times New Roman"/>
          <w:b w:val="0"/>
          <w:bCs w:val="0"/>
          <w:color w:val="auto"/>
          <w:sz w:val="24"/>
          <w:szCs w:val="24"/>
        </w:rPr>
        <w:t>sink’s</w:t>
      </w:r>
      <w:r w:rsidR="005B06B6" w:rsidRPr="00E87A92">
        <w:rPr>
          <w:rStyle w:val="fontstyle01"/>
          <w:rFonts w:ascii="Times New Roman" w:hAnsi="Times New Roman" w:cs="Times New Roman"/>
          <w:b w:val="0"/>
          <w:bCs w:val="0"/>
          <w:color w:val="auto"/>
          <w:sz w:val="24"/>
          <w:szCs w:val="24"/>
        </w:rPr>
        <w:t xml:space="preserve"> types ha</w:t>
      </w:r>
      <w:r w:rsidR="00B251C6" w:rsidRPr="00E87A92">
        <w:rPr>
          <w:rStyle w:val="fontstyle01"/>
          <w:rFonts w:ascii="Times New Roman" w:hAnsi="Times New Roman" w:cs="Times New Roman"/>
          <w:b w:val="0"/>
          <w:bCs w:val="0"/>
          <w:color w:val="auto"/>
          <w:sz w:val="24"/>
          <w:szCs w:val="24"/>
        </w:rPr>
        <w:t>s</w:t>
      </w:r>
      <w:r w:rsidR="005B06B6" w:rsidRPr="00E87A92">
        <w:rPr>
          <w:rStyle w:val="fontstyle01"/>
          <w:rFonts w:ascii="Times New Roman" w:hAnsi="Times New Roman" w:cs="Times New Roman"/>
          <w:b w:val="0"/>
          <w:bCs w:val="0"/>
          <w:color w:val="auto"/>
          <w:sz w:val="24"/>
          <w:szCs w:val="24"/>
        </w:rPr>
        <w:t xml:space="preserve"> been estimated by Sentinel-II satellite </w:t>
      </w:r>
      <w:r w:rsidR="002C77BF" w:rsidRPr="00E87A92">
        <w:rPr>
          <w:rStyle w:val="fontstyle01"/>
          <w:rFonts w:ascii="Times New Roman" w:hAnsi="Times New Roman" w:cs="Times New Roman"/>
          <w:b w:val="0"/>
          <w:bCs w:val="0"/>
          <w:color w:val="auto"/>
          <w:sz w:val="24"/>
          <w:szCs w:val="24"/>
        </w:rPr>
        <w:t xml:space="preserve">image </w:t>
      </w:r>
      <w:r w:rsidR="005B06B6" w:rsidRPr="00E87A92">
        <w:rPr>
          <w:rStyle w:val="fontstyle01"/>
          <w:rFonts w:ascii="Times New Roman" w:hAnsi="Times New Roman" w:cs="Times New Roman"/>
          <w:b w:val="0"/>
          <w:bCs w:val="0"/>
          <w:color w:val="auto"/>
          <w:sz w:val="24"/>
          <w:szCs w:val="24"/>
        </w:rPr>
        <w:t>data</w:t>
      </w:r>
      <w:r w:rsidR="002C77BF" w:rsidRPr="00E87A92">
        <w:rPr>
          <w:rStyle w:val="fontstyle01"/>
          <w:rFonts w:ascii="Times New Roman" w:hAnsi="Times New Roman" w:cs="Times New Roman"/>
          <w:b w:val="0"/>
          <w:bCs w:val="0"/>
          <w:color w:val="auto"/>
          <w:sz w:val="24"/>
          <w:szCs w:val="24"/>
        </w:rPr>
        <w:t xml:space="preserve"> of 2019</w:t>
      </w:r>
      <w:r w:rsidR="005B06B6" w:rsidRPr="00E87A92">
        <w:rPr>
          <w:rStyle w:val="fontstyle01"/>
          <w:rFonts w:ascii="Times New Roman" w:hAnsi="Times New Roman" w:cs="Times New Roman"/>
          <w:b w:val="0"/>
          <w:bCs w:val="0"/>
          <w:color w:val="auto"/>
          <w:sz w:val="24"/>
          <w:szCs w:val="24"/>
        </w:rPr>
        <w:t xml:space="preserve"> through</w:t>
      </w:r>
      <w:r w:rsidR="0083082A" w:rsidRPr="00E87A92">
        <w:rPr>
          <w:rStyle w:val="fontstyle01"/>
          <w:rFonts w:ascii="Times New Roman" w:hAnsi="Times New Roman" w:cs="Times New Roman"/>
          <w:b w:val="0"/>
          <w:bCs w:val="0"/>
          <w:color w:val="auto"/>
          <w:sz w:val="24"/>
          <w:szCs w:val="24"/>
        </w:rPr>
        <w:t xml:space="preserve"> </w:t>
      </w:r>
      <w:r w:rsidR="00014438" w:rsidRPr="00E87A92">
        <w:rPr>
          <w:rStyle w:val="fontstyle01"/>
          <w:rFonts w:ascii="Times New Roman" w:hAnsi="Times New Roman" w:cs="Times New Roman"/>
          <w:b w:val="0"/>
          <w:bCs w:val="0"/>
          <w:color w:val="auto"/>
          <w:sz w:val="24"/>
          <w:szCs w:val="24"/>
        </w:rPr>
        <w:t xml:space="preserve">supervised image classification of </w:t>
      </w:r>
      <w:r w:rsidR="0083082A" w:rsidRPr="00E87A92">
        <w:rPr>
          <w:rStyle w:val="fontstyle01"/>
          <w:rFonts w:ascii="Times New Roman" w:hAnsi="Times New Roman" w:cs="Times New Roman"/>
          <w:b w:val="0"/>
          <w:bCs w:val="0"/>
          <w:color w:val="auto"/>
          <w:sz w:val="24"/>
          <w:szCs w:val="24"/>
        </w:rPr>
        <w:t>remote sensing techniques.</w:t>
      </w:r>
      <w:r w:rsidR="002C77BF" w:rsidRPr="00E87A92">
        <w:rPr>
          <w:rStyle w:val="fontstyle01"/>
          <w:rFonts w:ascii="Times New Roman" w:hAnsi="Times New Roman" w:cs="Times New Roman"/>
          <w:b w:val="0"/>
          <w:bCs w:val="0"/>
          <w:color w:val="auto"/>
          <w:sz w:val="24"/>
          <w:szCs w:val="24"/>
        </w:rPr>
        <w:t xml:space="preserve"> </w:t>
      </w:r>
      <w:r w:rsidR="00B251C6" w:rsidRPr="00E87A92">
        <w:rPr>
          <w:rStyle w:val="fontstyle01"/>
          <w:rFonts w:ascii="Times New Roman" w:hAnsi="Times New Roman" w:cs="Times New Roman"/>
          <w:b w:val="0"/>
          <w:bCs w:val="0"/>
          <w:color w:val="auto"/>
          <w:sz w:val="24"/>
          <w:szCs w:val="24"/>
        </w:rPr>
        <w:t>A c</w:t>
      </w:r>
      <w:r w:rsidR="002C77BF" w:rsidRPr="00E87A92">
        <w:rPr>
          <w:rStyle w:val="fontstyle01"/>
          <w:rFonts w:ascii="Times New Roman" w:hAnsi="Times New Roman" w:cs="Times New Roman"/>
          <w:b w:val="0"/>
          <w:bCs w:val="0"/>
          <w:color w:val="auto"/>
          <w:sz w:val="24"/>
          <w:szCs w:val="24"/>
        </w:rPr>
        <w:t>omparison of more carbon</w:t>
      </w:r>
      <w:r w:rsidR="00B251C6" w:rsidRPr="00E87A92">
        <w:rPr>
          <w:rStyle w:val="fontstyle01"/>
          <w:rFonts w:ascii="Times New Roman" w:hAnsi="Times New Roman" w:cs="Times New Roman"/>
          <w:b w:val="0"/>
          <w:bCs w:val="0"/>
          <w:color w:val="auto"/>
          <w:sz w:val="24"/>
          <w:szCs w:val="24"/>
        </w:rPr>
        <w:t>-</w:t>
      </w:r>
      <w:r w:rsidR="002C77BF" w:rsidRPr="00E87A92">
        <w:rPr>
          <w:rStyle w:val="fontstyle01"/>
          <w:rFonts w:ascii="Times New Roman" w:hAnsi="Times New Roman" w:cs="Times New Roman"/>
          <w:b w:val="0"/>
          <w:bCs w:val="0"/>
          <w:color w:val="auto"/>
          <w:sz w:val="24"/>
          <w:szCs w:val="24"/>
        </w:rPr>
        <w:t xml:space="preserve">absorbing capacities </w:t>
      </w:r>
      <w:r w:rsidR="002C77BF" w:rsidRPr="00E87A92">
        <w:rPr>
          <w:rStyle w:val="fontstyle01"/>
          <w:rFonts w:ascii="Times New Roman" w:hAnsi="Times New Roman" w:cs="Times New Roman"/>
          <w:b w:val="0"/>
          <w:bCs w:val="0"/>
          <w:sz w:val="24"/>
          <w:szCs w:val="24"/>
        </w:rPr>
        <w:t>between the wards ha</w:t>
      </w:r>
      <w:r w:rsidR="00B251C6" w:rsidRPr="00E87A92">
        <w:rPr>
          <w:rStyle w:val="fontstyle01"/>
          <w:rFonts w:ascii="Times New Roman" w:hAnsi="Times New Roman" w:cs="Times New Roman"/>
          <w:b w:val="0"/>
          <w:bCs w:val="0"/>
          <w:sz w:val="24"/>
          <w:szCs w:val="24"/>
        </w:rPr>
        <w:t>s</w:t>
      </w:r>
      <w:r w:rsidR="002C77BF" w:rsidRPr="00E87A92">
        <w:rPr>
          <w:rStyle w:val="fontstyle01"/>
          <w:rFonts w:ascii="Times New Roman" w:hAnsi="Times New Roman" w:cs="Times New Roman"/>
          <w:b w:val="0"/>
          <w:bCs w:val="0"/>
          <w:sz w:val="24"/>
          <w:szCs w:val="24"/>
        </w:rPr>
        <w:t xml:space="preserve"> been assessed through GIS techniques</w:t>
      </w:r>
      <w:r w:rsidR="00720615">
        <w:rPr>
          <w:rStyle w:val="fontstyle01"/>
          <w:rFonts w:ascii="Times New Roman" w:hAnsi="Times New Roman" w:cs="Times New Roman"/>
          <w:b w:val="0"/>
          <w:bCs w:val="0"/>
          <w:sz w:val="24"/>
          <w:szCs w:val="24"/>
        </w:rPr>
        <w:t xml:space="preserve"> as well</w:t>
      </w:r>
      <w:r w:rsidR="002C77BF" w:rsidRPr="00E87A92">
        <w:rPr>
          <w:rStyle w:val="fontstyle01"/>
          <w:rFonts w:ascii="Times New Roman" w:hAnsi="Times New Roman" w:cs="Times New Roman"/>
          <w:b w:val="0"/>
          <w:bCs w:val="0"/>
          <w:sz w:val="24"/>
          <w:szCs w:val="24"/>
        </w:rPr>
        <w:t>.</w:t>
      </w:r>
      <w:r w:rsidR="00742250" w:rsidRPr="00E87A92">
        <w:rPr>
          <w:rStyle w:val="fontstyle01"/>
          <w:rFonts w:ascii="Times New Roman" w:hAnsi="Times New Roman" w:cs="Times New Roman"/>
          <w:b w:val="0"/>
          <w:bCs w:val="0"/>
          <w:sz w:val="24"/>
          <w:szCs w:val="24"/>
        </w:rPr>
        <w:t xml:space="preserve"> </w:t>
      </w:r>
      <w:r w:rsidR="0083082A" w:rsidRPr="00E87A92">
        <w:rPr>
          <w:rStyle w:val="fontstyle01"/>
          <w:rFonts w:ascii="Times New Roman" w:hAnsi="Times New Roman" w:cs="Times New Roman"/>
          <w:b w:val="0"/>
          <w:bCs w:val="0"/>
          <w:sz w:val="24"/>
          <w:szCs w:val="24"/>
        </w:rPr>
        <w:t xml:space="preserve">Results show that </w:t>
      </w:r>
      <w:r w:rsidR="002C77BF" w:rsidRPr="00E87A92">
        <w:rPr>
          <w:rFonts w:ascii="Times New Roman" w:hAnsi="Times New Roman" w:cs="Times New Roman"/>
          <w:color w:val="000000"/>
          <w:sz w:val="24"/>
          <w:szCs w:val="24"/>
        </w:rPr>
        <w:t>the north-west part of</w:t>
      </w:r>
      <w:r w:rsidR="00332E94" w:rsidRPr="00E87A92">
        <w:rPr>
          <w:rFonts w:ascii="Times New Roman" w:hAnsi="Times New Roman" w:cs="Times New Roman"/>
          <w:color w:val="000000"/>
          <w:sz w:val="24"/>
          <w:szCs w:val="24"/>
        </w:rPr>
        <w:t xml:space="preserve"> </w:t>
      </w:r>
      <w:r w:rsidR="002C77BF" w:rsidRPr="00E87A92">
        <w:rPr>
          <w:rFonts w:ascii="Times New Roman" w:hAnsi="Times New Roman" w:cs="Times New Roman"/>
          <w:color w:val="000000"/>
          <w:sz w:val="24"/>
          <w:szCs w:val="24"/>
        </w:rPr>
        <w:t xml:space="preserve">Khulna city has some extent of carbon sinks. </w:t>
      </w:r>
      <w:r w:rsidR="00720615">
        <w:rPr>
          <w:rFonts w:ascii="Times New Roman" w:hAnsi="Times New Roman" w:cs="Times New Roman"/>
          <w:color w:val="000000"/>
          <w:sz w:val="24"/>
          <w:szCs w:val="24"/>
        </w:rPr>
        <w:t>However,</w:t>
      </w:r>
      <w:r w:rsidR="002C77BF" w:rsidRPr="00E87A92">
        <w:rPr>
          <w:rFonts w:ascii="Times New Roman" w:hAnsi="Times New Roman" w:cs="Times New Roman"/>
          <w:color w:val="000000"/>
          <w:sz w:val="24"/>
          <w:szCs w:val="24"/>
        </w:rPr>
        <w:t xml:space="preserve"> the lower </w:t>
      </w:r>
      <w:r w:rsidR="002C77BF" w:rsidRPr="00E87A92">
        <w:rPr>
          <w:rFonts w:ascii="Times New Roman" w:hAnsi="Times New Roman" w:cs="Times New Roman"/>
          <w:sz w:val="24"/>
          <w:szCs w:val="24"/>
        </w:rPr>
        <w:t>portion at the southern part is highly</w:t>
      </w:r>
      <w:r w:rsidR="00332E94" w:rsidRPr="00E87A92">
        <w:rPr>
          <w:rFonts w:ascii="Times New Roman" w:hAnsi="Times New Roman" w:cs="Times New Roman"/>
          <w:sz w:val="24"/>
          <w:szCs w:val="24"/>
        </w:rPr>
        <w:t xml:space="preserve"> </w:t>
      </w:r>
      <w:r w:rsidR="002C77BF" w:rsidRPr="00E87A92">
        <w:rPr>
          <w:rFonts w:ascii="Times New Roman" w:hAnsi="Times New Roman" w:cs="Times New Roman"/>
          <w:sz w:val="24"/>
          <w:szCs w:val="24"/>
        </w:rPr>
        <w:t>congested with built-up area</w:t>
      </w:r>
      <w:r w:rsidR="00332E94" w:rsidRPr="00E87A92">
        <w:rPr>
          <w:rFonts w:ascii="Times New Roman" w:hAnsi="Times New Roman" w:cs="Times New Roman"/>
          <w:sz w:val="24"/>
          <w:szCs w:val="24"/>
        </w:rPr>
        <w:t>s</w:t>
      </w:r>
      <w:r>
        <w:rPr>
          <w:rFonts w:ascii="Times New Roman" w:hAnsi="Times New Roman" w:cs="Times New Roman"/>
          <w:sz w:val="24"/>
          <w:szCs w:val="24"/>
        </w:rPr>
        <w:t xml:space="preserve"> and</w:t>
      </w:r>
      <w:r w:rsidR="002C77BF" w:rsidRPr="00E87A92">
        <w:rPr>
          <w:rFonts w:ascii="Times New Roman" w:hAnsi="Times New Roman" w:cs="Times New Roman"/>
          <w:sz w:val="24"/>
          <w:szCs w:val="24"/>
        </w:rPr>
        <w:t xml:space="preserve"> has a huge lacking of carbon </w:t>
      </w:r>
      <w:r w:rsidR="002C77BF" w:rsidRPr="006F2D73">
        <w:rPr>
          <w:rFonts w:ascii="Times New Roman" w:hAnsi="Times New Roman" w:cs="Times New Roman"/>
          <w:sz w:val="24"/>
          <w:szCs w:val="24"/>
        </w:rPr>
        <w:t>sinks.</w:t>
      </w:r>
      <w:r w:rsidR="00553E6E" w:rsidRPr="006F2D73">
        <w:rPr>
          <w:rFonts w:ascii="Times New Roman" w:hAnsi="Times New Roman" w:cs="Times New Roman"/>
          <w:sz w:val="24"/>
          <w:szCs w:val="24"/>
        </w:rPr>
        <w:t xml:space="preserve"> The obtained amount of carbon about</w:t>
      </w:r>
      <w:r w:rsidR="00332E94" w:rsidRPr="006F2D73">
        <w:rPr>
          <w:rFonts w:ascii="Times New Roman" w:hAnsi="Times New Roman" w:cs="Times New Roman"/>
          <w:sz w:val="24"/>
          <w:szCs w:val="24"/>
        </w:rPr>
        <w:t xml:space="preserve"> </w:t>
      </w:r>
      <w:r w:rsidR="00A24CE4" w:rsidRPr="006F2D73">
        <w:rPr>
          <w:rFonts w:ascii="Times New Roman" w:hAnsi="Times New Roman" w:cs="Times New Roman"/>
          <w:sz w:val="24"/>
          <w:szCs w:val="24"/>
        </w:rPr>
        <w:t>9306992</w:t>
      </w:r>
      <w:r w:rsidR="00332E94" w:rsidRPr="006F2D73">
        <w:rPr>
          <w:rFonts w:ascii="Times New Roman" w:hAnsi="Times New Roman" w:cs="Times New Roman"/>
          <w:sz w:val="24"/>
          <w:szCs w:val="24"/>
        </w:rPr>
        <w:t xml:space="preserve"> </w:t>
      </w:r>
      <w:r w:rsidR="00DB3C17" w:rsidRPr="006F2D73">
        <w:rPr>
          <w:rFonts w:ascii="Times New Roman" w:hAnsi="Times New Roman" w:cs="Times New Roman"/>
          <w:sz w:val="24"/>
          <w:szCs w:val="24"/>
        </w:rPr>
        <w:t>kg,</w:t>
      </w:r>
      <w:r w:rsidR="00332E94" w:rsidRPr="006F2D73">
        <w:rPr>
          <w:rFonts w:ascii="Times New Roman" w:hAnsi="Times New Roman" w:cs="Times New Roman"/>
          <w:sz w:val="24"/>
          <w:szCs w:val="24"/>
        </w:rPr>
        <w:t xml:space="preserve"> </w:t>
      </w:r>
      <w:r w:rsidR="00A24CE4" w:rsidRPr="006F2D73">
        <w:rPr>
          <w:rFonts w:ascii="Times New Roman" w:hAnsi="Times New Roman" w:cs="Times New Roman"/>
          <w:sz w:val="24"/>
          <w:szCs w:val="24"/>
        </w:rPr>
        <w:t xml:space="preserve">7733698 </w:t>
      </w:r>
      <w:r w:rsidR="00332E94" w:rsidRPr="006F2D73">
        <w:rPr>
          <w:rFonts w:ascii="Times New Roman" w:hAnsi="Times New Roman" w:cs="Times New Roman"/>
          <w:sz w:val="24"/>
          <w:szCs w:val="24"/>
        </w:rPr>
        <w:t xml:space="preserve">kg, </w:t>
      </w:r>
      <w:r w:rsidR="00A24CE4" w:rsidRPr="006F2D73">
        <w:rPr>
          <w:rFonts w:ascii="Times New Roman" w:hAnsi="Times New Roman" w:cs="Times New Roman"/>
          <w:sz w:val="24"/>
          <w:szCs w:val="24"/>
        </w:rPr>
        <w:t>7328298</w:t>
      </w:r>
      <w:r w:rsidR="00332E94" w:rsidRPr="006F2D73">
        <w:rPr>
          <w:rFonts w:ascii="Times New Roman" w:hAnsi="Times New Roman" w:cs="Times New Roman"/>
          <w:sz w:val="24"/>
          <w:szCs w:val="24"/>
        </w:rPr>
        <w:t xml:space="preserve"> kg</w:t>
      </w:r>
      <w:r w:rsidR="00B251C6" w:rsidRPr="006F2D73">
        <w:rPr>
          <w:rFonts w:ascii="Times New Roman" w:hAnsi="Times New Roman" w:cs="Times New Roman"/>
          <w:sz w:val="24"/>
          <w:szCs w:val="24"/>
        </w:rPr>
        <w:t>,</w:t>
      </w:r>
      <w:r w:rsidR="00332E94" w:rsidRPr="006F2D73">
        <w:rPr>
          <w:rFonts w:ascii="Times New Roman" w:hAnsi="Times New Roman" w:cs="Times New Roman"/>
          <w:sz w:val="24"/>
          <w:szCs w:val="24"/>
        </w:rPr>
        <w:t xml:space="preserve"> </w:t>
      </w:r>
      <w:r w:rsidR="00A24CE4" w:rsidRPr="006F2D73">
        <w:rPr>
          <w:rFonts w:ascii="Times New Roman" w:hAnsi="Times New Roman" w:cs="Times New Roman"/>
          <w:sz w:val="24"/>
          <w:szCs w:val="24"/>
        </w:rPr>
        <w:t xml:space="preserve">and 6030692 kg </w:t>
      </w:r>
      <w:r w:rsidR="00553E6E" w:rsidRPr="006F2D73">
        <w:rPr>
          <w:rFonts w:ascii="Times New Roman" w:hAnsi="Times New Roman" w:cs="Times New Roman"/>
          <w:sz w:val="24"/>
          <w:szCs w:val="24"/>
        </w:rPr>
        <w:t>have been</w:t>
      </w:r>
      <w:r w:rsidR="00332E94" w:rsidRPr="006F2D73">
        <w:rPr>
          <w:rFonts w:ascii="Times New Roman" w:hAnsi="Times New Roman" w:cs="Times New Roman"/>
          <w:sz w:val="24"/>
          <w:szCs w:val="24"/>
        </w:rPr>
        <w:t xml:space="preserve"> absorbed</w:t>
      </w:r>
      <w:r w:rsidR="00742250" w:rsidRPr="006F2D73">
        <w:rPr>
          <w:rFonts w:ascii="Times New Roman" w:hAnsi="Times New Roman" w:cs="Times New Roman"/>
          <w:sz w:val="24"/>
          <w:szCs w:val="24"/>
        </w:rPr>
        <w:t xml:space="preserve"> </w:t>
      </w:r>
      <w:r w:rsidR="00332E94" w:rsidRPr="006F2D73">
        <w:rPr>
          <w:rFonts w:ascii="Times New Roman" w:hAnsi="Times New Roman" w:cs="Times New Roman"/>
          <w:sz w:val="24"/>
          <w:szCs w:val="24"/>
        </w:rPr>
        <w:t>through</w:t>
      </w:r>
      <w:r w:rsidR="00742250" w:rsidRPr="006F2D73">
        <w:rPr>
          <w:rFonts w:ascii="Times New Roman" w:hAnsi="Times New Roman" w:cs="Times New Roman"/>
          <w:sz w:val="24"/>
          <w:szCs w:val="24"/>
        </w:rPr>
        <w:t xml:space="preserve"> respective</w:t>
      </w:r>
      <w:r w:rsidR="00332E94" w:rsidRPr="006F2D73">
        <w:rPr>
          <w:rFonts w:ascii="Times New Roman" w:hAnsi="Times New Roman" w:cs="Times New Roman"/>
          <w:sz w:val="24"/>
          <w:szCs w:val="24"/>
        </w:rPr>
        <w:t xml:space="preserve"> </w:t>
      </w:r>
      <w:r w:rsidR="00742250" w:rsidRPr="006F2D73">
        <w:rPr>
          <w:rStyle w:val="fontstyle01"/>
          <w:rFonts w:ascii="Times New Roman" w:hAnsi="Times New Roman" w:cs="Times New Roman"/>
          <w:b w:val="0"/>
          <w:bCs w:val="0"/>
          <w:color w:val="auto"/>
          <w:sz w:val="24"/>
          <w:szCs w:val="24"/>
        </w:rPr>
        <w:t>trees, vegetations, soils</w:t>
      </w:r>
      <w:r w:rsidR="00B251C6" w:rsidRPr="006F2D73">
        <w:rPr>
          <w:rStyle w:val="fontstyle01"/>
          <w:rFonts w:ascii="Times New Roman" w:hAnsi="Times New Roman" w:cs="Times New Roman"/>
          <w:b w:val="0"/>
          <w:bCs w:val="0"/>
          <w:color w:val="auto"/>
          <w:sz w:val="24"/>
          <w:szCs w:val="24"/>
        </w:rPr>
        <w:t>,</w:t>
      </w:r>
      <w:r w:rsidR="00742250" w:rsidRPr="006F2D73">
        <w:rPr>
          <w:rStyle w:val="fontstyle01"/>
          <w:rFonts w:ascii="Times New Roman" w:hAnsi="Times New Roman" w:cs="Times New Roman"/>
          <w:b w:val="0"/>
          <w:bCs w:val="0"/>
          <w:color w:val="auto"/>
          <w:sz w:val="24"/>
          <w:szCs w:val="24"/>
        </w:rPr>
        <w:t xml:space="preserve"> and </w:t>
      </w:r>
      <w:r w:rsidR="00295514" w:rsidRPr="006F2D73">
        <w:rPr>
          <w:rStyle w:val="fontstyle01"/>
          <w:rFonts w:ascii="Times New Roman" w:hAnsi="Times New Roman" w:cs="Times New Roman"/>
          <w:b w:val="0"/>
          <w:bCs w:val="0"/>
          <w:color w:val="auto"/>
          <w:sz w:val="24"/>
          <w:szCs w:val="24"/>
        </w:rPr>
        <w:t>water bodies</w:t>
      </w:r>
      <w:r w:rsidR="00332E94" w:rsidRPr="006F2D73">
        <w:rPr>
          <w:rFonts w:ascii="Times New Roman" w:hAnsi="Times New Roman" w:cs="Times New Roman"/>
          <w:sz w:val="24"/>
          <w:szCs w:val="24"/>
        </w:rPr>
        <w:t xml:space="preserve"> which is ab</w:t>
      </w:r>
      <w:r w:rsidR="00742250" w:rsidRPr="006F2D73">
        <w:rPr>
          <w:rFonts w:ascii="Times New Roman" w:hAnsi="Times New Roman" w:cs="Times New Roman"/>
          <w:sz w:val="24"/>
          <w:szCs w:val="24"/>
        </w:rPr>
        <w:t>out</w:t>
      </w:r>
      <w:r w:rsidR="00332E94" w:rsidRPr="006F2D73">
        <w:rPr>
          <w:rFonts w:ascii="Times New Roman" w:hAnsi="Times New Roman" w:cs="Times New Roman"/>
          <w:sz w:val="24"/>
          <w:szCs w:val="24"/>
        </w:rPr>
        <w:t xml:space="preserve"> 31%, 25%</w:t>
      </w:r>
      <w:r w:rsidR="00742250" w:rsidRPr="006F2D73">
        <w:rPr>
          <w:rFonts w:ascii="Times New Roman" w:hAnsi="Times New Roman" w:cs="Times New Roman"/>
          <w:sz w:val="24"/>
          <w:szCs w:val="24"/>
        </w:rPr>
        <w:t>,</w:t>
      </w:r>
      <w:r w:rsidR="00332E94" w:rsidRPr="006F2D73">
        <w:rPr>
          <w:rFonts w:ascii="Times New Roman" w:hAnsi="Times New Roman" w:cs="Times New Roman"/>
          <w:sz w:val="24"/>
          <w:szCs w:val="24"/>
        </w:rPr>
        <w:t xml:space="preserve"> 24%</w:t>
      </w:r>
      <w:r w:rsidR="00B251C6" w:rsidRPr="006F2D73">
        <w:rPr>
          <w:rFonts w:ascii="Times New Roman" w:hAnsi="Times New Roman" w:cs="Times New Roman"/>
          <w:sz w:val="24"/>
          <w:szCs w:val="24"/>
        </w:rPr>
        <w:t>,</w:t>
      </w:r>
      <w:r w:rsidR="00742250" w:rsidRPr="006F2D73">
        <w:rPr>
          <w:rFonts w:ascii="Times New Roman" w:hAnsi="Times New Roman" w:cs="Times New Roman"/>
          <w:sz w:val="24"/>
          <w:szCs w:val="24"/>
        </w:rPr>
        <w:t xml:space="preserve"> and 20% of total absorption respectively.</w:t>
      </w:r>
      <w:r w:rsidR="00742250" w:rsidRPr="006F2D73">
        <w:rPr>
          <w:rStyle w:val="fontstyle01"/>
          <w:rFonts w:ascii="Times New Roman" w:hAnsi="Times New Roman" w:cs="Times New Roman"/>
          <w:b w:val="0"/>
          <w:bCs w:val="0"/>
          <w:color w:val="auto"/>
          <w:sz w:val="24"/>
          <w:szCs w:val="24"/>
        </w:rPr>
        <w:t xml:space="preserve"> </w:t>
      </w:r>
      <w:r w:rsidR="00720615" w:rsidRPr="006F2D73">
        <w:rPr>
          <w:rStyle w:val="fontstyle01"/>
          <w:rFonts w:ascii="Times New Roman" w:hAnsi="Times New Roman" w:cs="Times New Roman"/>
          <w:b w:val="0"/>
          <w:bCs w:val="0"/>
          <w:color w:val="auto"/>
          <w:sz w:val="24"/>
          <w:szCs w:val="24"/>
        </w:rPr>
        <w:t>Moreover, t</w:t>
      </w:r>
      <w:r w:rsidR="00742250" w:rsidRPr="006F2D73">
        <w:rPr>
          <w:rStyle w:val="fontstyle01"/>
          <w:rFonts w:ascii="Times New Roman" w:hAnsi="Times New Roman" w:cs="Times New Roman"/>
          <w:b w:val="0"/>
          <w:bCs w:val="0"/>
          <w:color w:val="auto"/>
          <w:sz w:val="24"/>
          <w:szCs w:val="24"/>
        </w:rPr>
        <w:t>he</w:t>
      </w:r>
      <w:r w:rsidR="0083082A" w:rsidRPr="006F2D73">
        <w:rPr>
          <w:rStyle w:val="fontstyle01"/>
          <w:rFonts w:ascii="Times New Roman" w:hAnsi="Times New Roman" w:cs="Times New Roman"/>
          <w:b w:val="0"/>
          <w:bCs w:val="0"/>
          <w:color w:val="auto"/>
          <w:sz w:val="24"/>
          <w:szCs w:val="24"/>
        </w:rPr>
        <w:t xml:space="preserve"> result indicate</w:t>
      </w:r>
      <w:r w:rsidR="00720615" w:rsidRPr="006F2D73">
        <w:rPr>
          <w:rStyle w:val="fontstyle01"/>
          <w:rFonts w:ascii="Times New Roman" w:hAnsi="Times New Roman" w:cs="Times New Roman"/>
          <w:b w:val="0"/>
          <w:bCs w:val="0"/>
          <w:color w:val="auto"/>
          <w:sz w:val="24"/>
          <w:szCs w:val="24"/>
        </w:rPr>
        <w:t>s</w:t>
      </w:r>
      <w:r w:rsidR="0083082A" w:rsidRPr="006F2D73">
        <w:rPr>
          <w:rStyle w:val="fontstyle01"/>
          <w:rFonts w:ascii="Times New Roman" w:hAnsi="Times New Roman" w:cs="Times New Roman"/>
          <w:b w:val="0"/>
          <w:bCs w:val="0"/>
          <w:color w:val="auto"/>
          <w:sz w:val="24"/>
          <w:szCs w:val="24"/>
        </w:rPr>
        <w:t xml:space="preserve"> that</w:t>
      </w:r>
      <w:r w:rsidR="00332E94" w:rsidRPr="006F2D73">
        <w:rPr>
          <w:rFonts w:ascii="Times New Roman" w:hAnsi="Times New Roman" w:cs="Times New Roman"/>
          <w:sz w:val="24"/>
          <w:szCs w:val="24"/>
        </w:rPr>
        <w:t xml:space="preserve"> carbon absorption capacity is very high in ward no 3</w:t>
      </w:r>
      <w:r w:rsidR="00553E6E" w:rsidRPr="006F2D73">
        <w:rPr>
          <w:rFonts w:ascii="Times New Roman" w:hAnsi="Times New Roman" w:cs="Times New Roman"/>
          <w:sz w:val="24"/>
          <w:szCs w:val="24"/>
        </w:rPr>
        <w:t xml:space="preserve"> whereas w</w:t>
      </w:r>
      <w:r w:rsidR="00332E94" w:rsidRPr="006F2D73">
        <w:rPr>
          <w:rFonts w:ascii="Times New Roman" w:hAnsi="Times New Roman" w:cs="Times New Roman"/>
          <w:sz w:val="24"/>
          <w:szCs w:val="24"/>
        </w:rPr>
        <w:t>ard no 1, 2, 4, 6, 9, 14, 16</w:t>
      </w:r>
      <w:r w:rsidR="00B251C6" w:rsidRPr="006F2D73">
        <w:rPr>
          <w:rFonts w:ascii="Times New Roman" w:hAnsi="Times New Roman" w:cs="Times New Roman"/>
          <w:sz w:val="24"/>
          <w:szCs w:val="24"/>
        </w:rPr>
        <w:t>,</w:t>
      </w:r>
      <w:r w:rsidR="00332E94" w:rsidRPr="006F2D73">
        <w:rPr>
          <w:rFonts w:ascii="Times New Roman" w:hAnsi="Times New Roman" w:cs="Times New Roman"/>
          <w:sz w:val="24"/>
          <w:szCs w:val="24"/>
        </w:rPr>
        <w:t xml:space="preserve"> and 31 are high carbon</w:t>
      </w:r>
      <w:r w:rsidR="00B251C6" w:rsidRPr="006F2D73">
        <w:rPr>
          <w:rFonts w:ascii="Times New Roman" w:hAnsi="Times New Roman" w:cs="Times New Roman"/>
          <w:sz w:val="24"/>
          <w:szCs w:val="24"/>
        </w:rPr>
        <w:t>-</w:t>
      </w:r>
      <w:r w:rsidR="00332E94" w:rsidRPr="006F2D73">
        <w:rPr>
          <w:rFonts w:ascii="Times New Roman" w:hAnsi="Times New Roman" w:cs="Times New Roman"/>
          <w:sz w:val="24"/>
          <w:szCs w:val="24"/>
        </w:rPr>
        <w:t>absorbing ward</w:t>
      </w:r>
      <w:r w:rsidR="004408F0" w:rsidRPr="006F2D73">
        <w:rPr>
          <w:rFonts w:ascii="Times New Roman" w:hAnsi="Times New Roman" w:cs="Times New Roman"/>
          <w:sz w:val="24"/>
          <w:szCs w:val="24"/>
        </w:rPr>
        <w:t>s</w:t>
      </w:r>
      <w:r w:rsidR="00332E94" w:rsidRPr="006F2D73">
        <w:rPr>
          <w:rFonts w:ascii="Times New Roman" w:hAnsi="Times New Roman" w:cs="Times New Roman"/>
          <w:sz w:val="24"/>
          <w:szCs w:val="24"/>
        </w:rPr>
        <w:t xml:space="preserve">. </w:t>
      </w:r>
      <w:r w:rsidR="00553E6E" w:rsidRPr="006F2D73">
        <w:rPr>
          <w:rFonts w:ascii="Times New Roman" w:hAnsi="Times New Roman" w:cs="Times New Roman"/>
          <w:sz w:val="24"/>
          <w:szCs w:val="24"/>
        </w:rPr>
        <w:t xml:space="preserve">Furthermore, </w:t>
      </w:r>
      <w:r w:rsidR="00332E94" w:rsidRPr="006F2D73">
        <w:rPr>
          <w:rFonts w:ascii="Times New Roman" w:hAnsi="Times New Roman" w:cs="Times New Roman"/>
          <w:sz w:val="24"/>
          <w:szCs w:val="24"/>
        </w:rPr>
        <w:t>ward no 8, 13,</w:t>
      </w:r>
      <w:r w:rsidR="00742250" w:rsidRPr="006F2D73">
        <w:rPr>
          <w:rFonts w:ascii="Times New Roman" w:hAnsi="Times New Roman" w:cs="Times New Roman"/>
          <w:sz w:val="24"/>
          <w:szCs w:val="24"/>
        </w:rPr>
        <w:t xml:space="preserve"> </w:t>
      </w:r>
      <w:r w:rsidR="00332E94" w:rsidRPr="006F2D73">
        <w:rPr>
          <w:rFonts w:ascii="Times New Roman" w:hAnsi="Times New Roman" w:cs="Times New Roman"/>
          <w:sz w:val="24"/>
          <w:szCs w:val="24"/>
        </w:rPr>
        <w:t>15, 17, 18 and 24 are moderate, ward no 5, 10, 12, 21, 22, 25, 26, 27, 28, 29 and 30 are lower</w:t>
      </w:r>
      <w:r w:rsidR="00742250" w:rsidRPr="006F2D73">
        <w:rPr>
          <w:rFonts w:ascii="Times New Roman" w:hAnsi="Times New Roman" w:cs="Times New Roman"/>
          <w:sz w:val="24"/>
          <w:szCs w:val="24"/>
        </w:rPr>
        <w:t xml:space="preserve"> </w:t>
      </w:r>
      <w:r w:rsidR="00332E94" w:rsidRPr="006F2D73">
        <w:rPr>
          <w:rFonts w:ascii="Times New Roman" w:hAnsi="Times New Roman" w:cs="Times New Roman"/>
          <w:sz w:val="24"/>
          <w:szCs w:val="24"/>
        </w:rPr>
        <w:t>and ward no 7, 11, 19, 20 and 23 are very l</w:t>
      </w:r>
      <w:r w:rsidR="00332E94" w:rsidRPr="00E87A92">
        <w:rPr>
          <w:rFonts w:ascii="Times New Roman" w:hAnsi="Times New Roman" w:cs="Times New Roman"/>
          <w:sz w:val="24"/>
          <w:szCs w:val="24"/>
        </w:rPr>
        <w:t>ower carbon</w:t>
      </w:r>
      <w:r w:rsidR="00B251C6" w:rsidRPr="00E87A92">
        <w:rPr>
          <w:rFonts w:ascii="Times New Roman" w:hAnsi="Times New Roman" w:cs="Times New Roman"/>
          <w:sz w:val="24"/>
          <w:szCs w:val="24"/>
        </w:rPr>
        <w:t>-</w:t>
      </w:r>
      <w:r w:rsidR="00332E94" w:rsidRPr="00E87A92">
        <w:rPr>
          <w:rFonts w:ascii="Times New Roman" w:hAnsi="Times New Roman" w:cs="Times New Roman"/>
          <w:sz w:val="24"/>
          <w:szCs w:val="24"/>
        </w:rPr>
        <w:t>absorbing wards of Khulna city.</w:t>
      </w:r>
      <w:r w:rsidR="00CB4141">
        <w:rPr>
          <w:rFonts w:ascii="Times New Roman" w:hAnsi="Times New Roman" w:cs="Times New Roman"/>
          <w:sz w:val="24"/>
          <w:szCs w:val="24"/>
        </w:rPr>
        <w:t xml:space="preserve"> </w:t>
      </w:r>
      <w:r w:rsidR="00CB4141">
        <w:rPr>
          <w:rFonts w:ascii="Times New Roman" w:hAnsi="Times New Roman" w:cs="Times New Roman"/>
          <w:color w:val="000000"/>
          <w:sz w:val="24"/>
          <w:szCs w:val="24"/>
        </w:rPr>
        <w:t>T</w:t>
      </w:r>
      <w:r w:rsidR="00553E6E" w:rsidRPr="00553E6E">
        <w:rPr>
          <w:rFonts w:ascii="Times New Roman" w:hAnsi="Times New Roman" w:cs="Times New Roman"/>
          <w:color w:val="000000"/>
          <w:sz w:val="24"/>
          <w:szCs w:val="24"/>
        </w:rPr>
        <w:t xml:space="preserve">he </w:t>
      </w:r>
      <w:r w:rsidR="00CB4141">
        <w:rPr>
          <w:rFonts w:ascii="Times New Roman" w:hAnsi="Times New Roman" w:cs="Times New Roman"/>
          <w:color w:val="000000"/>
          <w:sz w:val="24"/>
          <w:szCs w:val="24"/>
        </w:rPr>
        <w:t xml:space="preserve">findings of this </w:t>
      </w:r>
      <w:r w:rsidR="00553E6E" w:rsidRPr="00553E6E">
        <w:rPr>
          <w:rFonts w:ascii="Times New Roman" w:hAnsi="Times New Roman" w:cs="Times New Roman"/>
          <w:color w:val="000000"/>
          <w:sz w:val="24"/>
          <w:szCs w:val="24"/>
        </w:rPr>
        <w:t xml:space="preserve">study </w:t>
      </w:r>
      <w:r w:rsidR="000E1AAC" w:rsidRPr="00553E6E">
        <w:rPr>
          <w:rFonts w:ascii="Times New Roman" w:hAnsi="Times New Roman" w:cs="Times New Roman"/>
          <w:color w:val="000000"/>
          <w:sz w:val="24"/>
          <w:szCs w:val="24"/>
        </w:rPr>
        <w:t>opt</w:t>
      </w:r>
      <w:r w:rsidR="00553E6E" w:rsidRPr="00553E6E">
        <w:rPr>
          <w:rFonts w:ascii="Times New Roman" w:hAnsi="Times New Roman" w:cs="Times New Roman"/>
          <w:color w:val="000000"/>
          <w:sz w:val="24"/>
          <w:szCs w:val="24"/>
        </w:rPr>
        <w:t xml:space="preserve"> to </w:t>
      </w:r>
      <w:r w:rsidR="00CB4141">
        <w:rPr>
          <w:rFonts w:ascii="Times New Roman" w:hAnsi="Times New Roman" w:cs="Times New Roman"/>
          <w:color w:val="000000"/>
          <w:sz w:val="24"/>
          <w:szCs w:val="24"/>
        </w:rPr>
        <w:t xml:space="preserve">provide valuable </w:t>
      </w:r>
      <w:r w:rsidR="00CB4141">
        <w:rPr>
          <w:rFonts w:ascii="Times New Roman" w:hAnsi="Times New Roman" w:cs="Times New Roman"/>
          <w:color w:val="000000"/>
          <w:sz w:val="24"/>
          <w:szCs w:val="24"/>
        </w:rPr>
        <w:lastRenderedPageBreak/>
        <w:t xml:space="preserve">insights </w:t>
      </w:r>
      <w:r w:rsidR="00553E6E" w:rsidRPr="00553E6E">
        <w:rPr>
          <w:rFonts w:ascii="Times New Roman" w:hAnsi="Times New Roman" w:cs="Times New Roman"/>
          <w:color w:val="000000"/>
          <w:sz w:val="24"/>
          <w:szCs w:val="24"/>
        </w:rPr>
        <w:t xml:space="preserve">amongst significant stakeholders, i.e., local people, </w:t>
      </w:r>
      <w:r w:rsidR="001F0727">
        <w:rPr>
          <w:rFonts w:ascii="Times New Roman" w:hAnsi="Times New Roman" w:cs="Times New Roman"/>
          <w:color w:val="000000"/>
          <w:sz w:val="24"/>
          <w:szCs w:val="24"/>
        </w:rPr>
        <w:t xml:space="preserve">urban planners, </w:t>
      </w:r>
      <w:r w:rsidR="00553E6E" w:rsidRPr="00553E6E">
        <w:rPr>
          <w:rFonts w:ascii="Times New Roman" w:hAnsi="Times New Roman" w:cs="Times New Roman"/>
          <w:color w:val="000000"/>
          <w:sz w:val="24"/>
          <w:szCs w:val="24"/>
        </w:rPr>
        <w:t>policy-makers, and non-government organizations</w:t>
      </w:r>
      <w:r w:rsidR="00CB4141">
        <w:rPr>
          <w:rFonts w:ascii="Times New Roman" w:hAnsi="Times New Roman" w:cs="Times New Roman"/>
          <w:color w:val="000000"/>
          <w:sz w:val="24"/>
          <w:szCs w:val="24"/>
        </w:rPr>
        <w:t xml:space="preserve"> regarding the emission and absorption of carbon. </w:t>
      </w:r>
      <w:r w:rsidR="00CB4141" w:rsidRPr="00553E6E">
        <w:rPr>
          <w:rFonts w:ascii="Times New Roman" w:hAnsi="Times New Roman" w:cs="Times New Roman"/>
          <w:color w:val="000000"/>
          <w:sz w:val="24"/>
          <w:szCs w:val="24"/>
        </w:rPr>
        <w:t xml:space="preserve"> </w:t>
      </w:r>
    </w:p>
    <w:p w14:paraId="0349310D" w14:textId="34D49D3B" w:rsidR="00014438" w:rsidRDefault="00014438" w:rsidP="00C26F86">
      <w:pPr>
        <w:spacing w:after="3" w:line="480" w:lineRule="auto"/>
        <w:ind w:left="1"/>
        <w:rPr>
          <w:rFonts w:ascii="Times New Roman" w:hAnsi="Times New Roman" w:cs="Times New Roman"/>
          <w:sz w:val="24"/>
          <w:szCs w:val="24"/>
        </w:rPr>
      </w:pPr>
      <w:r w:rsidRPr="00E87A92">
        <w:rPr>
          <w:rFonts w:ascii="Times New Roman" w:hAnsi="Times New Roman" w:cs="Times New Roman"/>
          <w:b/>
          <w:sz w:val="24"/>
          <w:szCs w:val="24"/>
        </w:rPr>
        <w:t xml:space="preserve">Keywords:  </w:t>
      </w:r>
      <w:r w:rsidRPr="00E87A92">
        <w:rPr>
          <w:rFonts w:ascii="Times New Roman" w:hAnsi="Times New Roman" w:cs="Times New Roman"/>
          <w:sz w:val="24"/>
          <w:szCs w:val="24"/>
        </w:rPr>
        <w:t xml:space="preserve">Carbon Storage, </w:t>
      </w:r>
      <w:r w:rsidR="00295514" w:rsidRPr="00E87A92">
        <w:rPr>
          <w:rFonts w:ascii="Times New Roman" w:hAnsi="Times New Roman" w:cs="Times New Roman"/>
          <w:sz w:val="24"/>
          <w:szCs w:val="24"/>
        </w:rPr>
        <w:t>Sinks</w:t>
      </w:r>
      <w:r w:rsidR="007C71EF" w:rsidRPr="00E87A92">
        <w:rPr>
          <w:rFonts w:ascii="Times New Roman" w:hAnsi="Times New Roman" w:cs="Times New Roman"/>
          <w:sz w:val="24"/>
          <w:szCs w:val="24"/>
        </w:rPr>
        <w:t xml:space="preserve"> Types</w:t>
      </w:r>
      <w:r w:rsidRPr="00E87A92">
        <w:rPr>
          <w:rFonts w:ascii="Times New Roman" w:hAnsi="Times New Roman" w:cs="Times New Roman"/>
          <w:sz w:val="24"/>
          <w:szCs w:val="24"/>
        </w:rPr>
        <w:t xml:space="preserve">, </w:t>
      </w:r>
      <w:r w:rsidR="007C71EF" w:rsidRPr="00E87A92">
        <w:rPr>
          <w:rFonts w:ascii="Times New Roman" w:hAnsi="Times New Roman" w:cs="Times New Roman"/>
          <w:sz w:val="24"/>
          <w:szCs w:val="24"/>
        </w:rPr>
        <w:t>Storage Capacity</w:t>
      </w:r>
      <w:r w:rsidRPr="00E87A92">
        <w:rPr>
          <w:rFonts w:ascii="Times New Roman" w:hAnsi="Times New Roman" w:cs="Times New Roman"/>
          <w:sz w:val="24"/>
          <w:szCs w:val="24"/>
        </w:rPr>
        <w:t xml:space="preserve">, </w:t>
      </w:r>
      <w:r w:rsidR="007C71EF" w:rsidRPr="00E87A92">
        <w:rPr>
          <w:rFonts w:ascii="Times New Roman" w:hAnsi="Times New Roman" w:cs="Times New Roman"/>
          <w:sz w:val="24"/>
          <w:szCs w:val="24"/>
        </w:rPr>
        <w:t>High</w:t>
      </w:r>
      <w:r w:rsidR="00B251C6" w:rsidRPr="00E87A92">
        <w:rPr>
          <w:rFonts w:ascii="Times New Roman" w:hAnsi="Times New Roman" w:cs="Times New Roman"/>
          <w:sz w:val="24"/>
          <w:szCs w:val="24"/>
        </w:rPr>
        <w:t xml:space="preserve"> Carbon Absorbing </w:t>
      </w:r>
      <w:r w:rsidRPr="00E87A92">
        <w:rPr>
          <w:rFonts w:ascii="Times New Roman" w:hAnsi="Times New Roman" w:cs="Times New Roman"/>
          <w:sz w:val="24"/>
          <w:szCs w:val="24"/>
        </w:rPr>
        <w:t>Wards.</w:t>
      </w:r>
    </w:p>
    <w:p w14:paraId="5BA09D46" w14:textId="77777777" w:rsidR="004408F0" w:rsidRPr="00E87A92" w:rsidRDefault="004408F0" w:rsidP="00C26F86">
      <w:pPr>
        <w:spacing w:after="3" w:line="480" w:lineRule="auto"/>
        <w:ind w:left="1"/>
        <w:rPr>
          <w:rFonts w:ascii="Times New Roman" w:hAnsi="Times New Roman" w:cs="Times New Roman"/>
          <w:sz w:val="24"/>
          <w:szCs w:val="24"/>
        </w:rPr>
      </w:pPr>
    </w:p>
    <w:p w14:paraId="44DA0532" w14:textId="3680502C" w:rsidR="00B957F7" w:rsidRPr="00C26F86" w:rsidRDefault="00B957F7" w:rsidP="00C26F86">
      <w:pPr>
        <w:spacing w:line="480" w:lineRule="auto"/>
        <w:rPr>
          <w:rStyle w:val="fontstyle01"/>
          <w:rFonts w:ascii="Times New Roman" w:hAnsi="Times New Roman" w:cs="Times New Roman"/>
          <w:sz w:val="24"/>
          <w:szCs w:val="24"/>
        </w:rPr>
      </w:pPr>
      <w:r w:rsidRPr="00C26F86">
        <w:rPr>
          <w:rStyle w:val="fontstyle01"/>
          <w:rFonts w:ascii="Times New Roman" w:hAnsi="Times New Roman" w:cs="Times New Roman"/>
          <w:sz w:val="24"/>
          <w:szCs w:val="24"/>
        </w:rPr>
        <w:t>1. Introduction</w:t>
      </w:r>
    </w:p>
    <w:p w14:paraId="60E96135" w14:textId="29ED5F71" w:rsidR="007A0564" w:rsidRPr="00C26F86" w:rsidRDefault="00C436D8" w:rsidP="00C26F86">
      <w:pPr>
        <w:spacing w:line="480" w:lineRule="auto"/>
        <w:jc w:val="both"/>
        <w:rPr>
          <w:rStyle w:val="fontstyle01"/>
          <w:rFonts w:ascii="Times New Roman" w:hAnsi="Times New Roman" w:cs="Times New Roman"/>
          <w:b w:val="0"/>
          <w:bCs w:val="0"/>
          <w:sz w:val="24"/>
          <w:szCs w:val="24"/>
        </w:rPr>
      </w:pPr>
      <w:r w:rsidRPr="00C26F86">
        <w:rPr>
          <w:rStyle w:val="fontstyle01"/>
          <w:rFonts w:ascii="Times New Roman" w:hAnsi="Times New Roman" w:cs="Times New Roman"/>
          <w:b w:val="0"/>
          <w:bCs w:val="0"/>
          <w:sz w:val="24"/>
          <w:szCs w:val="24"/>
        </w:rPr>
        <w:t xml:space="preserve">Globally the urban population has </w:t>
      </w:r>
      <w:r w:rsidR="000A2A55" w:rsidRPr="00C26F86">
        <w:rPr>
          <w:rStyle w:val="fontstyle01"/>
          <w:rFonts w:ascii="Times New Roman" w:hAnsi="Times New Roman" w:cs="Times New Roman"/>
          <w:b w:val="0"/>
          <w:bCs w:val="0"/>
          <w:sz w:val="24"/>
          <w:szCs w:val="24"/>
        </w:rPr>
        <w:t xml:space="preserve">been </w:t>
      </w:r>
      <w:r w:rsidRPr="00C26F86">
        <w:rPr>
          <w:rStyle w:val="fontstyle01"/>
          <w:rFonts w:ascii="Times New Roman" w:hAnsi="Times New Roman" w:cs="Times New Roman"/>
          <w:b w:val="0"/>
          <w:bCs w:val="0"/>
          <w:sz w:val="24"/>
          <w:szCs w:val="24"/>
        </w:rPr>
        <w:t xml:space="preserve">expanded rapidly in recent decades, with </w:t>
      </w:r>
      <w:r w:rsidR="004408F0">
        <w:rPr>
          <w:rStyle w:val="fontstyle01"/>
          <w:rFonts w:ascii="Times New Roman" w:hAnsi="Times New Roman" w:cs="Times New Roman"/>
          <w:b w:val="0"/>
          <w:bCs w:val="0"/>
          <w:sz w:val="24"/>
          <w:szCs w:val="24"/>
        </w:rPr>
        <w:t>more than</w:t>
      </w:r>
      <w:r w:rsidRPr="00C26F86">
        <w:rPr>
          <w:rStyle w:val="fontstyle01"/>
          <w:rFonts w:ascii="Times New Roman" w:hAnsi="Times New Roman" w:cs="Times New Roman"/>
          <w:b w:val="0"/>
          <w:bCs w:val="0"/>
          <w:sz w:val="24"/>
          <w:szCs w:val="24"/>
        </w:rPr>
        <w:t xml:space="preserve"> half of</w:t>
      </w:r>
      <w:r w:rsidR="004408F0">
        <w:rPr>
          <w:rStyle w:val="fontstyle01"/>
          <w:rFonts w:ascii="Times New Roman" w:hAnsi="Times New Roman" w:cs="Times New Roman"/>
          <w:b w:val="0"/>
          <w:bCs w:val="0"/>
          <w:sz w:val="24"/>
          <w:szCs w:val="24"/>
        </w:rPr>
        <w:t xml:space="preserve"> the</w:t>
      </w:r>
      <w:r w:rsidRPr="00C26F86">
        <w:rPr>
          <w:rStyle w:val="fontstyle01"/>
          <w:rFonts w:ascii="Times New Roman" w:hAnsi="Times New Roman" w:cs="Times New Roman"/>
          <w:b w:val="0"/>
          <w:bCs w:val="0"/>
          <w:sz w:val="24"/>
          <w:szCs w:val="24"/>
        </w:rPr>
        <w:t xml:space="preserve"> people</w:t>
      </w:r>
      <w:r w:rsidR="004408F0">
        <w:rPr>
          <w:rStyle w:val="fontstyle01"/>
          <w:rFonts w:ascii="Times New Roman" w:hAnsi="Times New Roman" w:cs="Times New Roman"/>
          <w:b w:val="0"/>
          <w:bCs w:val="0"/>
          <w:sz w:val="24"/>
          <w:szCs w:val="24"/>
        </w:rPr>
        <w:t xml:space="preserve"> are</w:t>
      </w:r>
      <w:r w:rsidRPr="00C26F86">
        <w:rPr>
          <w:rStyle w:val="fontstyle01"/>
          <w:rFonts w:ascii="Times New Roman" w:hAnsi="Times New Roman" w:cs="Times New Roman"/>
          <w:b w:val="0"/>
          <w:bCs w:val="0"/>
          <w:sz w:val="24"/>
          <w:szCs w:val="24"/>
        </w:rPr>
        <w:t xml:space="preserve"> now </w:t>
      </w:r>
      <w:r w:rsidRPr="004408F0">
        <w:rPr>
          <w:rStyle w:val="fontstyle01"/>
          <w:rFonts w:ascii="Times New Roman" w:hAnsi="Times New Roman" w:cs="Times New Roman"/>
          <w:b w:val="0"/>
          <w:bCs w:val="0"/>
          <w:sz w:val="24"/>
          <w:szCs w:val="24"/>
        </w:rPr>
        <w:t>li</w:t>
      </w:r>
      <w:r w:rsidRPr="00C26F86">
        <w:rPr>
          <w:rStyle w:val="fontstyle01"/>
          <w:rFonts w:ascii="Times New Roman" w:hAnsi="Times New Roman" w:cs="Times New Roman"/>
          <w:b w:val="0"/>
          <w:bCs w:val="0"/>
          <w:sz w:val="24"/>
          <w:szCs w:val="24"/>
        </w:rPr>
        <w:t xml:space="preserve">ving in towns and cities </w:t>
      </w:r>
      <w:r w:rsidR="00385C16" w:rsidRPr="00C26F86">
        <w:rPr>
          <w:rStyle w:val="fontstyle01"/>
          <w:rFonts w:ascii="Times New Roman" w:hAnsi="Times New Roman" w:cs="Times New Roman"/>
          <w:b w:val="0"/>
          <w:bCs w:val="0"/>
          <w:sz w:val="24"/>
          <w:szCs w:val="24"/>
        </w:rPr>
        <w:fldChar w:fldCharType="begin" w:fldLock="1"/>
      </w:r>
      <w:r w:rsidR="00385C16" w:rsidRPr="00C26F86">
        <w:rPr>
          <w:rStyle w:val="fontstyle01"/>
          <w:rFonts w:ascii="Times New Roman" w:hAnsi="Times New Roman" w:cs="Times New Roman"/>
          <w:b w:val="0"/>
          <w:bCs w:val="0"/>
          <w:sz w:val="24"/>
          <w:szCs w:val="24"/>
        </w:rPr>
        <w:instrText xml:space="preserve">ADDIN CSL_CITATION {"citationItems":[{"id":"ITEM-1","itemData":{"DOI":"10.1073/pnas.1211658109","ISSN":"00278424","PMID":"22988086","abstract":"Urban land-cover change threatens biodiversity and affects ecosystem productivity through loss of habitat, biomass, and carbon storage. However, despite projections that world urban populations will increase to nearly 5 billion by 2030, little is known about future locations, magnitudes, and rates of urban expansion. Here we develop spatially explicit probabilistic forecasts of global urban land-cover change and explore the direct impacts on biodiversity hotspots and tropical carbon biomass. If current trends in population density continue and all areas with high probabilities of urban expansion undergo change, then by 2030, urban land cover will increase by 1.2 million km 2, nearly tripling the global urban land area circa 2000. This increase would result in considerable loss of habitats in key biodiversity hotspots, with the highest rates of forecasted urban growth to take place in regions that were relatively undisturbed by urban development in 2000: the Eastern Afromontane, the Guinean Forests of West Africa, and the Western Ghats and Sri Lanka hotspots. Within the pan-tropics, loss in vegetation biomass from areas with high probability of urban expansion is estimated to be 1.38 PgC (0.05 PgC yr-1), equal to </w:instrText>
      </w:r>
      <w:r w:rsidR="00385C16" w:rsidRPr="00C26F86">
        <w:rPr>
          <w:rStyle w:val="fontstyle01"/>
          <w:rFonts w:ascii="Cambria Math" w:hAnsi="Cambria Math" w:cs="Cambria Math"/>
          <w:b w:val="0"/>
          <w:bCs w:val="0"/>
          <w:sz w:val="24"/>
          <w:szCs w:val="24"/>
        </w:rPr>
        <w:instrText>∼</w:instrText>
      </w:r>
      <w:r w:rsidR="00385C16" w:rsidRPr="00C26F86">
        <w:rPr>
          <w:rStyle w:val="fontstyle01"/>
          <w:rFonts w:ascii="Times New Roman" w:hAnsi="Times New Roman" w:cs="Times New Roman"/>
          <w:b w:val="0"/>
          <w:bCs w:val="0"/>
          <w:sz w:val="24"/>
          <w:szCs w:val="24"/>
        </w:rPr>
        <w:instrText>5% of emissions from tropical deforestation and land-use change. Although urbanization is often considered a local issue, the aggregate global impacts of projected urban expansion will require significant policy changes to affect future growth trajectories to minimize global biodiversity and vegetation carbon losses.","author":[{"dropping-particle":"","family":"Seto","given":"Karen C.","non-dropping-particle":"","parse-names":false,"suffix":""},{"dropping-particle":"","family":"Güneralp","given":"Burak","non-dropping-particle":"","parse-names":false,"suffix":""},{"dropping-particle":"","family":"Hutyra","given":"Lucy R.","non-dropping-particle":"","parse-names":false,"suffix":""}],"container-title":"Proceedings of the National Academy of Sciences of the United States of America","id":"ITEM-1","issue":"40","issued":{"date-parts":[["2012","10","2"]]},"page":"16083-16088","publisher":"National Academy of Sciences","title":"Global forecasts of urban expansion to 2030 and direct impacts on biodiversity and carbon pools","type":"article-journal","volume":"109"},"uris":["http://www.mendeley.com/documents/?uuid=393032dd-5873-3944-88b2-d73aa39d5b24"]}],"mendeley":{"formattedCitation":"(Seto et al., 2012)","plainTextFormattedCitation":"(Seto et al., 2012)","previouslyFormattedCitation":"(Seto et al., 2012)"},"properties":{"noteIndex":0},"schema":"https://github.com/citation-style-language/schema/raw/master/csl-citation.json"}</w:instrText>
      </w:r>
      <w:r w:rsidR="00385C16" w:rsidRPr="00C26F86">
        <w:rPr>
          <w:rStyle w:val="fontstyle01"/>
          <w:rFonts w:ascii="Times New Roman" w:hAnsi="Times New Roman" w:cs="Times New Roman"/>
          <w:b w:val="0"/>
          <w:bCs w:val="0"/>
          <w:sz w:val="24"/>
          <w:szCs w:val="24"/>
        </w:rPr>
        <w:fldChar w:fldCharType="separate"/>
      </w:r>
      <w:r w:rsidR="00385C16" w:rsidRPr="00C26F86">
        <w:rPr>
          <w:rStyle w:val="fontstyle01"/>
          <w:rFonts w:ascii="Times New Roman" w:hAnsi="Times New Roman" w:cs="Times New Roman"/>
          <w:b w:val="0"/>
          <w:bCs w:val="0"/>
          <w:noProof/>
          <w:sz w:val="24"/>
          <w:szCs w:val="24"/>
        </w:rPr>
        <w:t>(Seto et al., 2012)</w:t>
      </w:r>
      <w:r w:rsidR="00385C16" w:rsidRPr="00C26F86">
        <w:rPr>
          <w:rStyle w:val="fontstyle01"/>
          <w:rFonts w:ascii="Times New Roman" w:hAnsi="Times New Roman" w:cs="Times New Roman"/>
          <w:b w:val="0"/>
          <w:bCs w:val="0"/>
          <w:sz w:val="24"/>
          <w:szCs w:val="24"/>
        </w:rPr>
        <w:fldChar w:fldCharType="end"/>
      </w:r>
      <w:r w:rsidR="00385C16" w:rsidRPr="00C26F86">
        <w:rPr>
          <w:rStyle w:val="fontstyle01"/>
          <w:rFonts w:ascii="Times New Roman" w:hAnsi="Times New Roman" w:cs="Times New Roman"/>
          <w:b w:val="0"/>
          <w:bCs w:val="0"/>
          <w:sz w:val="24"/>
          <w:szCs w:val="24"/>
        </w:rPr>
        <w:t>.</w:t>
      </w:r>
      <w:r w:rsidRPr="00C26F86">
        <w:rPr>
          <w:rStyle w:val="fontstyle01"/>
          <w:rFonts w:ascii="Times New Roman" w:hAnsi="Times New Roman" w:cs="Times New Roman"/>
          <w:b w:val="0"/>
          <w:bCs w:val="0"/>
          <w:color w:val="FF0000"/>
          <w:sz w:val="24"/>
          <w:szCs w:val="24"/>
        </w:rPr>
        <w:t xml:space="preserve"> </w:t>
      </w:r>
      <w:r w:rsidR="00F26D11" w:rsidRPr="00C26F86">
        <w:rPr>
          <w:rStyle w:val="fontstyle01"/>
          <w:rFonts w:ascii="Times New Roman" w:hAnsi="Times New Roman" w:cs="Times New Roman"/>
          <w:b w:val="0"/>
          <w:bCs w:val="0"/>
          <w:sz w:val="24"/>
          <w:szCs w:val="24"/>
        </w:rPr>
        <w:t>Urbanization</w:t>
      </w:r>
      <w:r w:rsidRPr="00C26F86">
        <w:rPr>
          <w:rStyle w:val="fontstyle01"/>
          <w:rFonts w:ascii="Times New Roman" w:hAnsi="Times New Roman" w:cs="Times New Roman"/>
          <w:b w:val="0"/>
          <w:bCs w:val="0"/>
          <w:sz w:val="24"/>
          <w:szCs w:val="24"/>
        </w:rPr>
        <w:t xml:space="preserve"> is a major cause of </w:t>
      </w:r>
      <w:r w:rsidR="004408F0">
        <w:rPr>
          <w:rStyle w:val="fontstyle01"/>
          <w:rFonts w:ascii="Times New Roman" w:hAnsi="Times New Roman" w:cs="Times New Roman"/>
          <w:b w:val="0"/>
          <w:bCs w:val="0"/>
          <w:sz w:val="24"/>
          <w:szCs w:val="24"/>
        </w:rPr>
        <w:t xml:space="preserve">worldwide </w:t>
      </w:r>
      <w:r w:rsidRPr="00C26F86">
        <w:rPr>
          <w:rStyle w:val="fontstyle01"/>
          <w:rFonts w:ascii="Times New Roman" w:hAnsi="Times New Roman" w:cs="Times New Roman"/>
          <w:b w:val="0"/>
          <w:bCs w:val="0"/>
          <w:sz w:val="24"/>
          <w:szCs w:val="24"/>
        </w:rPr>
        <w:t>land-use change</w:t>
      </w:r>
      <w:r w:rsidR="004408F0">
        <w:rPr>
          <w:rStyle w:val="fontstyle01"/>
          <w:rFonts w:ascii="Times New Roman" w:hAnsi="Times New Roman" w:cs="Times New Roman"/>
          <w:b w:val="0"/>
          <w:bCs w:val="0"/>
          <w:sz w:val="24"/>
          <w:szCs w:val="24"/>
        </w:rPr>
        <w:t>s</w:t>
      </w:r>
      <w:r w:rsidRPr="00C26F86">
        <w:rPr>
          <w:rStyle w:val="fontstyle01"/>
          <w:rFonts w:ascii="Times New Roman" w:hAnsi="Times New Roman" w:cs="Times New Roman"/>
          <w:b w:val="0"/>
          <w:bCs w:val="0"/>
          <w:sz w:val="24"/>
          <w:szCs w:val="24"/>
        </w:rPr>
        <w:t xml:space="preserve">. </w:t>
      </w:r>
      <w:r w:rsidR="000A2A55" w:rsidRPr="00C26F86">
        <w:rPr>
          <w:rStyle w:val="fontstyle01"/>
          <w:rFonts w:ascii="Times New Roman" w:hAnsi="Times New Roman" w:cs="Times New Roman"/>
          <w:b w:val="0"/>
          <w:bCs w:val="0"/>
          <w:sz w:val="24"/>
          <w:szCs w:val="24"/>
        </w:rPr>
        <w:t>However,</w:t>
      </w:r>
      <w:r w:rsidRPr="00C26F86">
        <w:rPr>
          <w:rStyle w:val="fontstyle01"/>
          <w:rFonts w:ascii="Times New Roman" w:hAnsi="Times New Roman" w:cs="Times New Roman"/>
          <w:b w:val="0"/>
          <w:bCs w:val="0"/>
          <w:sz w:val="24"/>
          <w:szCs w:val="24"/>
        </w:rPr>
        <w:t xml:space="preserve"> this has been accompanied by high rates of land conversion to urban areas</w:t>
      </w:r>
      <w:r w:rsidR="00582A86" w:rsidRPr="00C26F86">
        <w:rPr>
          <w:rStyle w:val="fontstyle01"/>
          <w:rFonts w:ascii="Times New Roman" w:hAnsi="Times New Roman" w:cs="Times New Roman"/>
          <w:b w:val="0"/>
          <w:bCs w:val="0"/>
          <w:sz w:val="24"/>
          <w:szCs w:val="24"/>
        </w:rPr>
        <w:t xml:space="preserve"> </w:t>
      </w:r>
      <w:r w:rsidR="00582A86" w:rsidRPr="00C26F86">
        <w:rPr>
          <w:rStyle w:val="fontstyle01"/>
          <w:rFonts w:ascii="Times New Roman" w:hAnsi="Times New Roman" w:cs="Times New Roman"/>
          <w:b w:val="0"/>
          <w:bCs w:val="0"/>
          <w:sz w:val="24"/>
          <w:szCs w:val="24"/>
        </w:rPr>
        <w:fldChar w:fldCharType="begin" w:fldLock="1"/>
      </w:r>
      <w:r w:rsidR="00582A86" w:rsidRPr="00C26F86">
        <w:rPr>
          <w:rStyle w:val="fontstyle01"/>
          <w:rFonts w:ascii="Times New Roman" w:hAnsi="Times New Roman" w:cs="Times New Roman"/>
          <w:b w:val="0"/>
          <w:bCs w:val="0"/>
          <w:sz w:val="24"/>
          <w:szCs w:val="24"/>
        </w:rPr>
        <w:instrText>ADDIN CSL_CITATION {"citationItems":[{"id":"ITEM-1","itemData":{"DOI":"10.1016/j.landurbplan.2012.08.008","ISSN":"01692046","abstract":"China has undergone large-scale urban expansion and rapid loss of cultivated land for more than two decades. The goal of this paper is to examine the relative importance of socioeconomic and policy factors across different administrative levels on urban expansion and associated cultivated land conversion. We conduct the analysis for urban hotspot counties across the entire country. We use multi-level modeling techniques to examine how socioeconomic and policy factors at different administrative levels affect cultivated land conversion across three time periods, 1989-1995, 1995-2000, and 2000-2005. Our results show that at the county level, both urban land rent and urban wages contribute to total cultivated land conversion. Contrary to expectations, agricultural investment drives farmland conversion, suggesting a policy failure with unintended consequences. At the provincial level, urban wages and foreign direct investment both positively contribute to cultivated land conversion. We also find that higher GDP correlates with more urban expansion but the relationship is nonlinear. © 2012.","author":[{"dropping-particle":"","family":"Jiang","given":"Li","non-dropping-particle":"","parse-names":false,"suffix":""},{"dropping-particle":"","family":"Deng","given":"Xiangzheng","non-dropping-particle":"","parse-names":false,"suffix":""},{"dropping-particle":"","family":"Seto","given":"Karen C.","non-dropping-particle":"","parse-names":false,"suffix":""}],"container-title":"Landscape and Urban Planning","id":"ITEM-1","issue":"2-4","issued":{"date-parts":[["2012","11","1"]]},"page":"131-139","publisher":"Elsevier","title":"Multi-level modeling of urban expansion and cultivated land conversion for urban hotspot counties in China","type":"article-journal","volume":"108"},"uris":["http://www.mendeley.com/documents/?uuid=1f88601a-0c8d-3e97-b8d1-3a3d9ad1d92b"]}],"mendeley":{"formattedCitation":"(Jiang et al., 2012)","plainTextFormattedCitation":"(Jiang et al., 2012)","previouslyFormattedCitation":"(Jiang et al., 2012)"},"properties":{"noteIndex":0},"schema":"https://github.com/citation-style-language/schema/raw/master/csl-citation.json"}</w:instrText>
      </w:r>
      <w:r w:rsidR="00582A86" w:rsidRPr="00C26F86">
        <w:rPr>
          <w:rStyle w:val="fontstyle01"/>
          <w:rFonts w:ascii="Times New Roman" w:hAnsi="Times New Roman" w:cs="Times New Roman"/>
          <w:b w:val="0"/>
          <w:bCs w:val="0"/>
          <w:sz w:val="24"/>
          <w:szCs w:val="24"/>
        </w:rPr>
        <w:fldChar w:fldCharType="separate"/>
      </w:r>
      <w:r w:rsidR="00582A86" w:rsidRPr="00C26F86">
        <w:rPr>
          <w:rStyle w:val="fontstyle01"/>
          <w:rFonts w:ascii="Times New Roman" w:hAnsi="Times New Roman" w:cs="Times New Roman"/>
          <w:b w:val="0"/>
          <w:bCs w:val="0"/>
          <w:noProof/>
          <w:sz w:val="24"/>
          <w:szCs w:val="24"/>
        </w:rPr>
        <w:t>(Jiang et al., 2012)</w:t>
      </w:r>
      <w:r w:rsidR="00582A86" w:rsidRPr="00C26F86">
        <w:rPr>
          <w:rStyle w:val="fontstyle01"/>
          <w:rFonts w:ascii="Times New Roman" w:hAnsi="Times New Roman" w:cs="Times New Roman"/>
          <w:b w:val="0"/>
          <w:bCs w:val="0"/>
          <w:sz w:val="24"/>
          <w:szCs w:val="24"/>
        </w:rPr>
        <w:fldChar w:fldCharType="end"/>
      </w:r>
      <w:r w:rsidR="00582A86" w:rsidRPr="00C26F86">
        <w:rPr>
          <w:rStyle w:val="fontstyle01"/>
          <w:rFonts w:ascii="Times New Roman" w:hAnsi="Times New Roman" w:cs="Times New Roman"/>
          <w:b w:val="0"/>
          <w:bCs w:val="0"/>
          <w:sz w:val="24"/>
          <w:szCs w:val="24"/>
        </w:rPr>
        <w:t>.</w:t>
      </w:r>
      <w:r w:rsidR="00F26D11"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Several plans to alleviate the consequences of global environmental change propose large-scale plantations to minimize greenhouse emissions and improve carbon sequestration</w:t>
      </w:r>
      <w:r w:rsidR="004408F0">
        <w:rPr>
          <w:rStyle w:val="fontstyle01"/>
          <w:rFonts w:ascii="Times New Roman" w:hAnsi="Times New Roman" w:cs="Times New Roman"/>
          <w:b w:val="0"/>
          <w:bCs w:val="0"/>
          <w:sz w:val="24"/>
          <w:szCs w:val="24"/>
        </w:rPr>
        <w:t xml:space="preserve"> </w:t>
      </w:r>
      <w:r w:rsidR="00582A86" w:rsidRPr="00C26F86">
        <w:rPr>
          <w:rStyle w:val="fontstyle01"/>
          <w:rFonts w:ascii="Times New Roman" w:hAnsi="Times New Roman" w:cs="Times New Roman"/>
          <w:b w:val="0"/>
          <w:bCs w:val="0"/>
          <w:sz w:val="24"/>
          <w:szCs w:val="24"/>
        </w:rPr>
        <w:fldChar w:fldCharType="begin" w:fldLock="1"/>
      </w:r>
      <w:r w:rsidR="00582A86" w:rsidRPr="00C26F86">
        <w:rPr>
          <w:rStyle w:val="fontstyle01"/>
          <w:rFonts w:ascii="Times New Roman" w:hAnsi="Times New Roman" w:cs="Times New Roman"/>
          <w:b w:val="0"/>
          <w:bCs w:val="0"/>
          <w:sz w:val="24"/>
          <w:szCs w:val="24"/>
        </w:rPr>
        <w:instrText>ADDIN CSL_CITATION {"citationItems":[{"id":"ITEM-1","itemData":{"DOI":"10.1016/j.apgeog.2019.102135","ISSN":"01436228","abstract":"Land use/cover change (LUCC) in the context of rapid urbanization process has exerted profound influences on carbon storage and ecosystem functions. Exploring the relationships between various urbanization patterns and carbon storage is conductive to developing scientific carbon storage polices. This study incorporated climate change and socioeconomic development into the urbanization process, and designed six future urbanization scenarios based on the combination of the Representative Concentration Pathways (RCPs) and the Shared Socio-economic Pathways (SSPs). A hierarchical framework that integrates system dynamic, land-use simulation and carbon storage evaluation models was proposed to predict urban land use change under six concurrent scenarios of climate and socioeconomic conditions, and examine their synergic effects on carbon storage. Hubei Province, a rapidly urbanized area in central China, was selected as a case study. The results show that the decline of carbon storage from 2015 to 2030 ranges from 16.40 Tg to 24.22 Tg under different scenarios, and the scenario featuring steady climate conditions, low population growth, moderate economic growth and high-quality urbanization (e.g., technology innovation) will better maintain carbon storage. Our findings also demonstrate the spatially heterogeneous patterns of carbon storage change at regional scale, and more severe carbon storage loss in the medium-sized cities than the metropolis. This study suggests that targeted ecological conservation strategies should be developed for different cities.","author":[{"dropping-particle":"","family":"Yang","given":"Hang","non-dropping-particle":"","parse-names":false,"suffix":""},{"dropping-particle":"","family":"Huang","given":"Junlong","non-dropping-particle":"","parse-names":false,"suffix":""},{"dropping-particle":"","family":"Liu","given":"Dianfeng","non-dropping-particle":"","parse-names":false,"suffix":""}],"container-title":"Applied Geography","id":"ITEM-1","issued":{"date-parts":[["2020","2","1"]]},"page":"102135","publisher":"Elsevier Ltd","title":"Linking climate change and socioeconomic development to urban land use simulation: Analysis of their concurrent effects on carbon storage","type":"article-journal","volume":"115"},"uris":["http://www.mendeley.com/documents/?uuid=6467754d-f22c-3d8c-b784-2d6bfc8219ae"]},{"id":"ITEM-2","itemData":{"DOI":"10.1016/j.gloenvcha.2017.09.006","ISSN":"09593780","abstract":"Carbon sequestration through ecological restoration programs is an increasingly important option to reduce the rise of atmospheric carbon dioxide concentration. China's Grain for Green Program (GGP) is likely the largest centrally organized land-use change program in human history and yet its carbon sequestration benefit has yet to be systematically assessed. Here we used seven empirical/statistical equations of forest biomass carbon sequestration and five soil carbon change models to estimate the total and decadal carbon sequestration potentials of the GGP during 1999–2050, including changes in four carbon pools: aboveground biomass, roots, forest floor and soil organic carbon. The results showed that the total carbon stock in the GGP-affected areas was 682 Tg C in 2010 and the accumulative carbon sink estimates induced by the GGP would be 1697, 2635, 3438 and 4115 Tg C for 2020, 2030, 2040 and 2050, respectively. Overall, the carbon sequestration capacity of the GGP can offset about 3%–5% of China's annual carbon emissions (calculated using 2010 emissions) and about 1% of the global carbon emissions. Afforestation by the GGP contributed about 25% of biomass carbon sinks in global carbon sequestration in 2000–2010. The results suggest that large-scale ecological restoration programs such as afforestation and reforestation could help to enhance global carbon sinks, which may shed new light on the carbon sequestration benefits of such programs in China and also in other regions.","author":[{"dropping-particle":"","family":"Deng","given":"Lei","non-dropping-particle":"","parse-names":false,"suffix":""},{"dropping-particle":"","family":"Liu","given":"Shuguang","non-dropping-particle":"","parse-names":false,"suffix":""},{"dropping-particle":"","family":"Kim","given":"Dong Gill","non-dropping-particle":"","parse-names":false,"suffix":""},{"dropping-particle":"","family":"Peng","given":"Changhui","non-dropping-particle":"","parse-names":false,"suffix":""},{"dropping-particle":"","family":"Sweeney","given":"Sandra","non-dropping-particle":"","parse-names":false,"suffix":""},{"dropping-particle":"","family":"Shangguan","given":"Zhouping","non-dropping-particle":"","parse-names":false,"suffix":""}],"container-title":"Global Environmental Change","id":"ITEM-2","issued":{"date-parts":[["2017","11","1"]]},"page":"13-20","publisher":"Elsevier Ltd","title":"Past and future carbon sequestration benefits of China's grain for green program","type":"article-journal","volume":"47"},"uris":["http://www.mendeley.com/documents/?uuid=aefd4201-564e-3e00-91d7-1f2441789706"]},{"id":"ITEM-3","itemData":{"DOI":"10.1016/j.enpol.2010.03.030","ISSN":"03014215","abstract":"Recently, an active debate has emerged around greenhouse gas emissions due to indirect land use change (iLUC) of expanding agricultural areas dedicated to biofuel production. In this paper we provide a detailed analysis of the iLUC effect, and further address the issues of deforestation, irrigation water use, and crop price increases due to expanding biofuel acreage. We use GLOBIOM - an economic partial equilibrium model of the global forest, agriculture, and biomass sectors with a bottom-up representation of agricultural and forestry management practices. The results indicate that second generation biofuel production fed by wood from sustainably managed existing forests would lead to a negative iLUC factor, meaning that overall emissions are 27% lower compared to the \"No biofuel\" scenario by 2030. The iLUC factor of first generation biofuels global expansion is generally positive, requiring some 25 years to be paid back by the GHG savings from the substitution of biofuels for conventional fuels. Second generation biofuels perform better also with respect to the other investigated criteria; on the condition that they are not sourced from dedicated plantations directly competing for agricultural land. If so, then efficient first generation systems are preferable. Since no clear technology champion for all situations exists, we would recommend targeting policy instruments directly at the positive and negative effects of biofuel production rather than at the production itself. © 2010 Elsevier Ltd.","author":[{"dropping-particle":"","family":"Havlík","given":"Petr","non-dropping-particle":"","parse-names":false,"suffix":""},{"dropping-particle":"","family":"Schneider","given":"Uwe A.","non-dropping-particle":"","parse-names":false,"suffix":""},{"dropping-particle":"","family":"Schmid","given":"Erwin","non-dropping-particle":"","parse-names":false,"suffix":""},{"dropping-particle":"","family":"Böttcher","given":"Hannes","non-dropping-particle":"","parse-names":false,"suffix":""},{"dropping-particle":"","family":"Fritz","given":"Steffen","non-dropping-particle":"","parse-names":false,"suffix":""},{"dropping-particle":"","family":"Skalský","given":"Rastislav","non-dropping-particle":"","parse-names":false,"suffix":""},{"dropping-particle":"","family":"Aoki","given":"Kentaro","non-dropping-particle":"","parse-names":false,"suffix":""},{"dropping-particle":"De","family":"Cara","given":"Stéphane","non-dropping-particle":"","parse-names":false,"suffix":""},{"dropping-particle":"","family":"Kindermann","given":"Georg","non-dropping-particle":"","parse-names":false,"suffix":""},{"dropping-particle":"","family":"Kraxner","given":"Florian","non-dropping-particle":"","parse-names":false,"suffix":""},{"dropping-particle":"","family":"Leduc","given":"Sylvain","non-dropping-particle":"","parse-names":false,"suffix":""},{"dropping-particle":"","family":"McCallum","given":"Ian","non-dropping-particle":"","parse-names":false,"suffix":""},{"dropping-particle":"","family":"Mosnier","given":"Aline","non-dropping-particle":"","parse-names":false,"suffix":""},{"dropping-particle":"","family":"Sauer","given":"Timm","non-dropping-particle":"","parse-names":false,"suffix":""},{"dropping-particle":"","family":"Obersteiner","given":"Michael","non-dropping-particle":"","parse-names":false,"suffix":""}],"container-title":"Energy Policy","id":"ITEM-3","issue":"10","issued":{"date-parts":[["2011","10","1"]]},"page":"5690-5702","publisher":"Elsevier","title":"Global land-use implications of first and second generation biofuel targets","type":"article-journal","volume":"39"},"uris":["http://www.mendeley.com/documents/?uuid=71ae9fb6-dc3c-304b-be45-3d76688c8e6f"]}],"mendeley":{"formattedCitation":"(Deng et al., 2017; Havlík et al., 2011; Yang et al., 2020)","plainTextFormattedCitation":"(Deng et al., 2017; Havlík et al., 2011; Yang et al., 2020)","previouslyFormattedCitation":"(Deng et al., 2017; Havlík et al., 2011; Yang et al., 2020)"},"properties":{"noteIndex":0},"schema":"https://github.com/citation-style-language/schema/raw/master/csl-citation.json"}</w:instrText>
      </w:r>
      <w:r w:rsidR="00582A86" w:rsidRPr="00C26F86">
        <w:rPr>
          <w:rStyle w:val="fontstyle01"/>
          <w:rFonts w:ascii="Times New Roman" w:hAnsi="Times New Roman" w:cs="Times New Roman"/>
          <w:b w:val="0"/>
          <w:bCs w:val="0"/>
          <w:sz w:val="24"/>
          <w:szCs w:val="24"/>
        </w:rPr>
        <w:fldChar w:fldCharType="separate"/>
      </w:r>
      <w:r w:rsidR="00582A86" w:rsidRPr="00C26F86">
        <w:rPr>
          <w:rStyle w:val="fontstyle01"/>
          <w:rFonts w:ascii="Times New Roman" w:hAnsi="Times New Roman" w:cs="Times New Roman"/>
          <w:b w:val="0"/>
          <w:bCs w:val="0"/>
          <w:noProof/>
          <w:sz w:val="24"/>
          <w:szCs w:val="24"/>
        </w:rPr>
        <w:t>(Deng et al., 2017; Havlík et al., 2011; Yang et al., 2020)</w:t>
      </w:r>
      <w:r w:rsidR="00582A86" w:rsidRPr="00C26F86">
        <w:rPr>
          <w:rStyle w:val="fontstyle01"/>
          <w:rFonts w:ascii="Times New Roman" w:hAnsi="Times New Roman" w:cs="Times New Roman"/>
          <w:b w:val="0"/>
          <w:bCs w:val="0"/>
          <w:sz w:val="24"/>
          <w:szCs w:val="24"/>
        </w:rPr>
        <w:fldChar w:fldCharType="end"/>
      </w:r>
      <w:r w:rsidR="00582A86" w:rsidRPr="00C26F86">
        <w:rPr>
          <w:rStyle w:val="fontstyle01"/>
          <w:rFonts w:ascii="Times New Roman" w:hAnsi="Times New Roman" w:cs="Times New Roman"/>
          <w:b w:val="0"/>
          <w:bCs w:val="0"/>
          <w:sz w:val="24"/>
          <w:szCs w:val="24"/>
        </w:rPr>
        <w:t xml:space="preserve">. </w:t>
      </w:r>
      <w:r w:rsidR="007A0564" w:rsidRPr="00C26F86">
        <w:rPr>
          <w:rStyle w:val="fontstyle01"/>
          <w:rFonts w:ascii="Times New Roman" w:hAnsi="Times New Roman" w:cs="Times New Roman"/>
          <w:b w:val="0"/>
          <w:bCs w:val="0"/>
          <w:sz w:val="24"/>
          <w:szCs w:val="24"/>
        </w:rPr>
        <w:t xml:space="preserve">The estimate of the sequestration of carbon by plantations depends on how various management methods, disturbances, age and structure of stands on a landscape scale influence them </w:t>
      </w:r>
      <w:r w:rsidR="00582A86" w:rsidRPr="00C26F86">
        <w:rPr>
          <w:rStyle w:val="fontstyle01"/>
          <w:rFonts w:ascii="Times New Roman" w:hAnsi="Times New Roman" w:cs="Times New Roman"/>
          <w:b w:val="0"/>
          <w:bCs w:val="0"/>
          <w:sz w:val="24"/>
          <w:szCs w:val="24"/>
        </w:rPr>
        <w:fldChar w:fldCharType="begin" w:fldLock="1"/>
      </w:r>
      <w:r w:rsidR="007513CF" w:rsidRPr="00C26F86">
        <w:rPr>
          <w:rStyle w:val="fontstyle01"/>
          <w:rFonts w:ascii="Times New Roman" w:hAnsi="Times New Roman" w:cs="Times New Roman"/>
          <w:b w:val="0"/>
          <w:bCs w:val="0"/>
          <w:sz w:val="24"/>
          <w:szCs w:val="24"/>
        </w:rPr>
        <w:instrText>ADDIN CSL_CITATION {"citationItems":[{"id":"ITEM-1","itemData":{"DOI":"10.1016/j.landusepol.2018.07.002","ISSN":"02648377","abstract":"Afforestation implemented on available lands that have a poor fertility with a low primary productivity is considered to be a significant land use change issue globally, especially in the current phase of increasing atmospheric CO2 concentrations. However, different stand types and stand ages, where afforestation is initiated, may have a different effect on soil carbon storage. Two stand types, including the apricot and poplar stand, both with 40 years, and two stand ages, including the apricot stand with 40 years and apricot stand with 16 years were sampled on the Loess Plateau, to explore the differences in soil carbon storage between both of them, respectively. The results showed that the total soil carbon storage up to the 1.0 m soil depth for the poplar stand was 79.07 Mg ha−1, and for the apricot stand with 40 years was 88.36 Mg ha−1, while for the apricot stand with 16 years, it was 56.16 Mg ha−1. About 50% the soil carbon was stored in the 0-0.4 m soil layer for all these forested lands. This ascertains that the soil carbon was very sensitive to climate change and anthropogenic disturbances. Based on these results, if we are interested in combating global warming issue, the apricot trees can be a preferred option for future plantations. However, these plants are likely to consume more water than any other vegetation types. Since water is a limited resource both in arid and semi-arid regions, a tradeoff between soil carbon and soil water should also be considered in future afforestation policy options.","author":[{"dropping-particle":"","family":"Cao","given":"Jianjun","non-dropping-particle":"","parse-names":false,"suffix":""},{"dropping-particle":"","family":"Zhang","given":"Xiaofang","non-dropping-particle":"","parse-names":false,"suffix":""},{"dropping-particle":"","family":"Deo","given":"Ravinesh","non-dropping-particle":"","parse-names":false,"suffix":""},{"dropping-particle":"","family":"Gong","given":"Yifan","non-dropping-particle":"","parse-names":false,"suffix":""},{"dropping-particle":"","family":"Feng","given":"Qi","non-dropping-particle":"","parse-names":false,"suffix":""}],"container-title":"Land Use Policy","id":"ITEM-1","issued":{"date-parts":[["2018","11","1"]]},"page":"258-265","publisher":"Elsevier Ltd","title":"Influence of stand type and stand age on soil carbon storage in China's arid and semi-arid regions","type":"article-journal","volume":"78"},"uris":["http://www.mendeley.com/documents/?uuid=47a13876-0a41-3869-b45c-139a20a9dcc4"]},{"id":"ITEM-2","itemData":{"DOI":"10.1016/j.foreco.2012.06.044","ISSN":"03781127","abstract":"In the context of global climate change, it is critical to study how different forest management practices affect forest carbon sequestration. This is especially important for forest managers and policy makers who will have to design and implement appropriate mitigation and adaptation strategies. Previous research has focused on coniferous plantations with rare examination of plantations of evergreen broadleaved species. Phoebe bournei (Hemsley) Yang, as one of the representative species of subtropical evergreen broadleaf forests in Asia, has a unique potential to increase forest carbon sink. In this study, field data were combined with the forest ecosystem management model FORECAST to estimate the impacts of different forest management strategies (combinations of planting densities from 1000 to 4000treesha-1, rotation lengths from 20 to 80years, and different harvesting intensities: stem-only, whole-tree and complete-tree) on carbon sequestration of P. bournei plantations in south-eastern China. Field and previously published data were used to calibrate the model for stand biomass pools accumulation, stand density and mortality, light response curves, photosynthetic efficiency, and data on soil nutrient pools, for three different site conditions. The results showed that the most suitable planting density to maximize carbon sequestration in P. bournei plantations is 2000-3000treesha-1. Longer rotations (e.g., 80years) are better than shorter rotations (20 or 30years) for the long-term maintenance of site productivity, though the recommended rotation length for maximizing carbon sequestration and maintaining forest productivity is 40-60years. As for harvesting intensity, stem-only harvesting is the most suitable strategy to manage for carbon sequestration when maintaining long-term site productivity, with whole-tree and complete-tree harvesting constituting less optimal options. Our modeling exercise indicates that P. bournei plantations have great potential for carbon sequestration if they are managed under sustainable and ecologically-based strategies. Given that forests are important in the global carbon cycle, it is recommended that afforestation efforts in relevant subtropical regions use appropriate broad-leaved species that can help resolve ecological and socio-economic challenges. © 2012 Elsevier B.V.","author":[{"dropping-particle":"","family":"Wang","given":"Weifeng","non-dropping-particle":"","parse-names":false,"suffix":""},{"dropping-particle":"","family":"Wei","given":"Xiaohua","non-dropping-particle":"","parse-names":false,"suffix":""},{"dropping-particle":"","family":"Liao","given":"Weiming","non-dropping-particle":"","parse-names":false,"suffix":""},{"dropping-particle":"","family":"Blanco","given":"Juan A.","non-dropping-particle":"","parse-names":false,"suffix":""},{"dropping-particle":"","family":"Liu","given":"Yuanqiu","non-dropping-particle":"","parse-names":false,"suffix":""},{"dropping-particle":"","family":"Liu","given":"Shirong","non-dropping-particle":"","parse-names":false,"suffix":""},{"dropping-particle":"","family":"Liu","given":"Guohua","non-dropping-particle":"","parse-names":false,"suffix":""},{"dropping-particle":"","family":"Zhang","given":"Lu","non-dropping-particle":"","parse-names":false,"suffix":""},{"dropping-particle":"","family":"Guo","given":"Xiaomin","non-dropping-particle":"","parse-names":false,"suffix":""},{"dropping-particle":"","family":"Guo","given":"Shengmao","non-dropping-particle":"","parse-names":false,"suffix":""}],"container-title":"Forest Ecology and Management","id":"ITEM-2","issued":{"date-parts":[["2013","7","5"]]},"page":"21-32","publisher":"Elsevier","title":"Evaluation of the effects of forest management strategies on carbon sequestration in evergreen broad-leaved (Phoebe bournei) plantation forests using FORECAST ecosystem model","type":"article-journal","volume":"300"},"uris":["http://www.mendeley.com/documents/?uuid=eed6bc12-256d-38dc-bca6-25ab47562c60"]},{"id":"ITEM-3","itemData":{"DOI":"10.1016/j.agee.2012.10.001","ISSN":"01678809","abstract":"Soil contains approximately 2344. Gt (1 gigaton = 1 billion tonnes) of organic carbon globally and is the largest terrestrial pool of organic carbon. Small changes in the soil organic carbon stock could result in significant impacts on the atmospheric carbon concentration. The fluxes of soil organic carbon vary in response to a host of potential environmental and anthropogenic driving factors. Scientists worldwide are contemplating questions such as: 'What is the average net change in soil organic carbon due to environmental conditions or management practices?', 'How can soil organic carbon sequestration be enhanced to achieve some mitigation of atmospheric carbon dioxide?' and 'Will this secure soil quality?'. These questions are far reaching, because maintaining and improving the world's soil resource is imperative to providing sufficient food and fibre to a growing population. Additional challenges are expected through climate change and its potential to increase food shortages. This review highlights knowledge of the amount of carbon stored in soils globally, and the potential for carbon sequestration in soil. It also discusses successful methods and models used to determine and estimate carbon pools and fluxes. This knowledge and technology underpins decisions to protect the soil resource. © 2012 Elsevier B.V.","author":[{"dropping-particle":"","family":"Stockmann","given":"Uta","non-dropping-particle":"","parse-names":false,"suffix":""},{"dropping-particle":"","family":"Adams","given":"Mark A.","non-dropping-particle":"","parse-names":false,"suffix":""},{"dropping-particle":"","family":"Crawford","given":"John W.","non-dropping-particle":"","parse-names":false,"suffix":""},{"dropping-particle":"","family":"Field","given":"Damien J.","non-dropping-particle":"","parse-names":false,"suffix":""},{"dropping-particle":"","family":"Henakaarchchi","given":"Nilusha","non-dropping-particle":"","parse-names":false,"suffix":""},{"dropping-particle":"","family":"Jenkins","given":"Meaghan","non-dropping-particle":"","parse-names":false,"suffix":""},{"dropping-particle":"","family":"Minasny","given":"Budiman","non-dropping-particle":"","parse-names":false,"suffix":""},{"dropping-particle":"","family":"McBratney","given":"Alex B.","non-dropping-particle":"","parse-names":false,"suffix":""},{"dropping-particle":"de","family":"Courcelles","given":"Vivien de Remy","non-dropping-particle":"","parse-names":false,"suffix":""},{"dropping-particle":"","family":"Singh","given":"Kanika","non-dropping-particle":"","parse-names":false,"suffix":""},{"dropping-particle":"","family":"Wheeler","given":"Ichsani","non-dropping-particle":"","parse-names":false,"suffix":""},{"dropping-particle":"","family":"Abbott","given":"Lynette","non-dropping-particle":"","parse-names":false,"suffix":""},{"dropping-particle":"","family":"Angers","given":"Denis A.","non-dropping-particle":"","parse-names":false,"suffix":""},{"dropping-particle":"","family":"Baldock","given":"Jeffrey","non-dropping-particle":"","parse-names":false,"suffix":""},{"dropping-particle":"","family":"Bird","given":"Michael","non-dropping-particle":"","parse-names":false,"suffix":""},{"dropping-particle":"","family":"Brookes","given":"Philip C.","non-dropping-particle":"","parse-names":false,"suffix":""},{"dropping-particle":"","family":"Chenu","given":"Claire","non-dropping-particle":"","parse-names":false,"suffix":""},{"dropping-particle":"","family":"Jastrow","given":"Julie D.","non-dropping-particle":"","parse-names":false,"suffix":""},{"dropping-particle":"","family":"Lal","given":"Rattan","non-dropping-particle":"","parse-names":false,"suffix":""},{"dropping-particle":"","family":"Lehmann","given":"Johannes","non-dropping-particle":"","parse-names":false,"suffix":""},{"dropping-particle":"","family":"O'Donnell","given":"Anthony G.","non-dropping-particle":"","parse-names":false,"suffix":""},{"dropping-particle":"","family":"Parton","given":"William J.","non-dropping-particle":"","parse-names":false,"suffix":""},{"dropping-particle":"","family":"Whitehead","given":"David","non-dropping-particle":"","parse-names":false,"suffix":""},{"dropping-particle":"","family":"Zimmermann","given":"Michael","non-dropping-particle":"","parse-names":false,"suffix":""}],"container-title":"Agriculture, Ecosystems and Environment","id":"ITEM-3","issued":{"date-parts":[["2013","1","1"]]},"page":"80-99","publisher":"Elsevier B.V.","title":"The knowns, known unknowns and unknowns of sequestration of soil organic carbon","type":"article","volume":"164"},"uris":["http://www.mendeley.com/documents/?uuid=f48b8235-c56f-37e9-9c7a-c7c631dc8963"]},{"id":"ITEM-4","itemData":{"DOI":"10.1016/S0304-3800(02)00419-2","ISSN":"03043800","abstract":"The paper describes the Version 2 of the CO2FIX (CO2FIX V.2) model, a user-friendly tool for dynamically estimating the carbon sequestration potential of forest management, agroforesty and afforestation projects. CO2FIX V.2 is a multi-cohort ecosystem-level model based on carbon accounting of forest stands, including forest biomass, soils and products. Carbon stored in living biomass is estimated with a forest cohort model that allows for competition, natural mortality, logging, and mortality due to logging damage. Soil carbon is modeled using five stock pools, three for litter and two for humus. The dynamics of carbon stored in wood products is simulated with a set of pools for short-, medium- and long-lived products, and includes processing efficiency, re-use of by-products, recycling, and disposal forms. The CO2FIX V.2 model estimates total carbon balance of alternative management regimes in both even and uneven-aged forests, and thus has a wide applicability for both temperate and tropical conditions. Results for the model testing and validation in selected temperate and tropical forest management systems are presented and discussed. © 2003 Elsevier Science B.V. All rights reserved.","author":[{"dropping-particle":"","family":"Masera","given":"Omar R.","non-dropping-particle":"","parse-names":false,"suffix":""},{"dropping-particle":"","family":"Garza-Caligaris","given":"J. F.","non-dropping-particle":"","parse-names":false,"suffix":""},{"dropping-particle":"","family":"Kanninen","given":"M.","non-dropping-particle":"","parse-names":false,"suffix":""},{"dropping-particle":"","family":"Karjalainen","given":"T.","non-dropping-particle":"","parse-names":false,"suffix":""},{"dropping-particle":"","family":"Liski","given":"J.","non-dropping-particle":"","parse-names":false,"suffix":""},{"dropping-particle":"","family":"Nabuurs","given":"G. J.","non-dropping-particle":"","parse-names":false,"suffix":""},{"dropping-particle":"","family":"Pussinen","given":"A.","non-dropping-particle":"","parse-names":false,"suffix":""},{"dropping-particle":"","family":"Jong","given":"B. H.J.","non-dropping-particle":"De","parse-names":false,"suffix":""},{"dropping-particle":"","family":"Mohren","given":"G. M.J.","non-dropping-particle":"","parse-names":false,"suffix":""}],"container-title":"Ecological Modelling","id":"ITEM-4","issue":"2-3","issued":{"date-parts":[["2003","6","15"]]},"page":"177-199","publisher":"Elsevier","title":"Modeling carbon sequestration in afforestation, agroforestry and forest management projects: The CO2FIX V.2 approach","type":"article-journal","volume":"164"},"uris":["http://www.mendeley.com/documents/?uuid=e44b16ab-fcfa-3c20-ad4c-53d56e14748f"]},{"id":"ITEM-5","itemData":{"DOI":"10.1016/j.foreco.2012.06.044","ISSN":"03781127","abstract":"In the context of global climate change, it is critical to study how different forest management practices affect forest carbon sequestration. This is especially important for forest managers and policy makers who will have to design and implement appropriate mitigation and adaptation strategies. Previous research has focused on coniferous plantations with rare examination of plantations of evergreen broadleaved species. Phoebe bournei (Hemsley) Yang, as one of the representative species of subtropical evergreen broadleaf forests in Asia, has a unique potential to increase forest carbon sink. In this study, field data were combined with the forest ecosystem management model FORECAST to estimate the impacts of different forest management strategies (combinations of planting densities from 1000 to 4000treesha-1, rotation lengths from 20 to 80years, and different harvesting intensities: stem-only, whole-tree and complete-tree) on carbon sequestration of P. bournei plantations in south-eastern China. Field and previously published data were used to calibrate the model for stand biomass pools accumulation, stand density and mortality, light response curves, photosynthetic efficiency, and data on soil nutrient pools, for three different site conditions. The results showed that the most suitable planting density to maximize carbon sequestration in P. bournei plantations is 2000-3000treesha-1. Longer rotations (e.g., 80years) are better than shorter rotations (20 or 30years) for the long-term maintenance of site productivity, though the recommended rotation length for maximizing carbon sequestration and maintaining forest productivity is 40-60years. As for harvesting intensity, stem-only harvesting is the most suitable strategy to manage for carbon sequestration when maintaining long-term site productivity, with whole-tree and complete-tree harvesting constituting less optimal options. Our modeling exercise indicates that P. bournei plantations have great potential for carbon sequestration if they are managed under sustainable and ecologically-based strategies. Given that forests are important in the global carbon cycle, it is recommended that afforestation efforts in relevant subtropical regions use appropriate broad-leaved species that can help resolve ecological and socio-economic challenges. © 2012 Elsevier B.V.","author":[{"dropping-particle":"","family":"Wang","given":"Weifeng","non-dropping-particle":"","parse-names":false,"suffix":""},{"dropping-particle":"","family":"Wei","given":"Xiaohua","non-dropping-particle":"","parse-names":false,"suffix":""},{"dropping-particle":"","family":"Liao","given":"Weiming","non-dropping-particle":"","parse-names":false,"suffix":""},{"dropping-particle":"","family":"Blanco","given":"Juan A.","non-dropping-particle":"","parse-names":false,"suffix":""},{"dropping-particle":"","family":"Liu","given":"Yuanqiu","non-dropping-particle":"","parse-names":false,"suffix":""},{"dropping-particle":"","family":"Liu","given":"Shirong","non-dropping-particle":"","parse-names":false,"suffix":""},{"dropping-particle":"","family":"Liu","given":"Guohua","non-dropping-particle":"","parse-names":false,"suffix":""},{"dropping-particle":"","family":"Zhang","given":"Lu","non-dropping-particle":"","parse-names":false,"suffix":""},{"dropping-particle":"","family":"Guo","given":"Xiaomin","non-dropping-particle":"","parse-names":false,"suffix":""},{"dropping-particle":"","family":"Guo","given":"Shengmao","non-dropping-particle":"","parse-names":false,"suffix":""}],"container-title":"Forest Ecology and Management","id":"ITEM-5","issued":{"date-parts":[["2013","7","5"]]},"page":"21-32","publisher":"Elsevier","title":"Evaluation of the effects of forest management strategies on carbon sequestration in evergreen broad-leaved (Phoebe bournei) plantation forests using FORECAST ecosystem model","type":"article-journal","volume":"300"},"uris":["http://www.mendeley.com/documents/?uuid=2f5d723b-31ed-3d62-bc12-df9ac4c7087d"]},{"id":"ITEM-6","itemData":{"DOI":"10.1016/j.foreco.2012.06.044","ISSN":"03781127","abstract":"In the context of global climate change, it is critical to study how different forest management practices affect forest carbon sequestration. This is especially important for forest managers and policy makers who will have to design and implement appropriate mitigation and adaptation strategies. Previous research has focused on coniferous plantations with rare examination of plantations of evergreen broadleaved species. Phoebe bournei (Hemsley) Yang, as one of the representative species of subtropical evergreen broadleaf forests in Asia, has a unique potential to increase forest carbon sink. In this study, field data were combined with the forest ecosystem management model FORECAST to estimate the impacts of different forest management strategies (combinations of planting densities from 1000 to 4000treesha-1, rotation lengths from 20 to 80years, and different harvesting intensities: stem-only, whole-tree and complete-tree) on carbon sequestration of P. bournei plantations in south-eastern China. Field and previously published data were used to calibrate the model for stand biomass pools accumulation, stand density and mortality, light response curves, photosynthetic efficiency, and data on soil nutrient pools, for three different site conditions. The results showed that the most suitable planting density to maximize carbon sequestration in P. bournei plantations is 2000-3000treesha-1. Longer rotations (e.g., 80years) are better than shorter rotations (20 or 30years) for the long-term maintenance of site productivity, though the recommended rotation length for maximizing carbon sequestration and maintaining forest productivity is 40-60years. As for harvesting intensity, stem-only harvesting is the most suitable strategy to manage for carbon sequestration when maintaining long-term site productivity, with whole-tree and complete-tree harvesting constituting less optimal options. Our modeling exercise indicates that P. bournei plantations have great potential for carbon sequestration if they are managed under sustainable and ecologically-based strategies. Given that forests are important in the global carbon cycle, it is recommended that afforestation efforts in relevant subtropical regions use appropriate broad-leaved species that can help resolve ecological and socio-economic challenges. © 2012 Elsevier B.V.","author":[{"dropping-particle":"","family":"Wang","given":"Weifeng","non-dropping-particle":"","parse-names":false,"suffix":""},{"dropping-particle":"","family":"Wei","given":"Xiaohua","non-dropping-particle":"","parse-names":false,"suffix":""},{"dropping-particle":"","family":"Liao","given":"Weiming","non-dropping-particle":"","parse-names":false,"suffix":""},{"dropping-particle":"","family":"Blanco","given":"Juan A.","non-dropping-particle":"","parse-names":false,"suffix":""},{"dropping-particle":"","family":"Liu","given":"Yuanqiu","non-dropping-particle":"","parse-names":false,"suffix":""},{"dropping-particle":"","family":"Liu","given":"Shirong","non-dropping-particle":"","parse-names":false,"suffix":""},{"dropping-particle":"","family":"Liu","given":"Guohua","non-dropping-particle":"","parse-names":false,"suffix":""},{"dropping-particle":"","family":"Zhang","given":"Lu","non-dropping-particle":"","parse-names":false,"suffix":""},{"dropping-particle":"","family":"Guo","given":"Xiaomin","non-dropping-particle":"","parse-names":false,"suffix":""},{"dropping-particle":"","family":"Guo","given":"Shengmao","non-dropping-particle":"","parse-names":false,"suffix":""}],"container-title":"Forest Ecology and Management","id":"ITEM-6","issued":{"date-parts":[["2013","7","5"]]},"page":"21-32","publisher":"Elsevier","title":"Evaluation of the effects of forest management strategies on carbon sequestration in evergreen broad-leaved (Phoebe bournei) plantation forests using FORECAST ecosystem model","type":"article-journal","volume":"300"},"uris":["http://www.mendeley.com/documents/?uuid=73b3e341-5fef-3565-8e43-49008f3d6737"]}],"mendeley":{"formattedCitation":"(Cao et al., 2018; Masera et al., 2003; Stockmann et al., 2013; W. Wang et al., 2013, 2013, 2013)","manualFormatting":"(Cao et al., 2018; Masera et al., 2003; Stockmann et al., 2013; Wang et al., 2013)","plainTextFormattedCitation":"(Cao et al., 2018; Masera et al., 2003; Stockmann et al., 2013; W. Wang et al., 2013, 2013, 2013)","previouslyFormattedCitation":"(Cao et al., 2018; Masera et al., 2003; Stockmann et al., 2013; W. Wang et al., 2013, 2013, 2013)"},"properties":{"noteIndex":0},"schema":"https://github.com/citation-style-language/schema/raw/master/csl-citation.json"}</w:instrText>
      </w:r>
      <w:r w:rsidR="00582A86" w:rsidRPr="00C26F86">
        <w:rPr>
          <w:rStyle w:val="fontstyle01"/>
          <w:rFonts w:ascii="Times New Roman" w:hAnsi="Times New Roman" w:cs="Times New Roman"/>
          <w:b w:val="0"/>
          <w:bCs w:val="0"/>
          <w:sz w:val="24"/>
          <w:szCs w:val="24"/>
        </w:rPr>
        <w:fldChar w:fldCharType="separate"/>
      </w:r>
      <w:r w:rsidR="00582A86" w:rsidRPr="00C26F86">
        <w:rPr>
          <w:rStyle w:val="fontstyle01"/>
          <w:rFonts w:ascii="Times New Roman" w:hAnsi="Times New Roman" w:cs="Times New Roman"/>
          <w:b w:val="0"/>
          <w:bCs w:val="0"/>
          <w:noProof/>
          <w:sz w:val="24"/>
          <w:szCs w:val="24"/>
        </w:rPr>
        <w:t>(Cao et al., 2018; Masera et al., 2003; Stockmann et al., 2013; Wang et al., 2013)</w:t>
      </w:r>
      <w:r w:rsidR="00582A86" w:rsidRPr="00C26F86">
        <w:rPr>
          <w:rStyle w:val="fontstyle01"/>
          <w:rFonts w:ascii="Times New Roman" w:hAnsi="Times New Roman" w:cs="Times New Roman"/>
          <w:b w:val="0"/>
          <w:bCs w:val="0"/>
          <w:sz w:val="24"/>
          <w:szCs w:val="24"/>
        </w:rPr>
        <w:fldChar w:fldCharType="end"/>
      </w:r>
      <w:r w:rsidR="006C7641" w:rsidRPr="00C26F86">
        <w:rPr>
          <w:rStyle w:val="fontstyle01"/>
          <w:rFonts w:ascii="Times New Roman" w:hAnsi="Times New Roman" w:cs="Times New Roman"/>
          <w:b w:val="0"/>
          <w:bCs w:val="0"/>
          <w:sz w:val="24"/>
          <w:szCs w:val="24"/>
        </w:rPr>
        <w:t>.</w:t>
      </w:r>
      <w:r w:rsidR="007A0564"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Previous studies have traditionally based</w:t>
      </w:r>
      <w:r w:rsidR="000A2A55" w:rsidRPr="00C26F86">
        <w:rPr>
          <w:rStyle w:val="fontstyle01"/>
          <w:rFonts w:ascii="Times New Roman" w:hAnsi="Times New Roman" w:cs="Times New Roman"/>
          <w:b w:val="0"/>
          <w:bCs w:val="0"/>
          <w:sz w:val="24"/>
          <w:szCs w:val="24"/>
        </w:rPr>
        <w:t xml:space="preserve"> on</w:t>
      </w:r>
      <w:r w:rsidR="007A0564" w:rsidRPr="00C26F86">
        <w:rPr>
          <w:rStyle w:val="fontstyle01"/>
          <w:rFonts w:ascii="Times New Roman" w:hAnsi="Times New Roman" w:cs="Times New Roman"/>
          <w:b w:val="0"/>
          <w:bCs w:val="0"/>
          <w:sz w:val="24"/>
          <w:szCs w:val="24"/>
        </w:rPr>
        <w:t xml:space="preserve"> carbon storage figures on multiple tree species in homogeneous pedoclimatic conditions </w:t>
      </w:r>
      <w:r w:rsidR="006C7641" w:rsidRPr="00C26F86">
        <w:rPr>
          <w:rStyle w:val="fontstyle01"/>
          <w:rFonts w:ascii="Times New Roman" w:hAnsi="Times New Roman" w:cs="Times New Roman"/>
          <w:b w:val="0"/>
          <w:bCs w:val="0"/>
          <w:sz w:val="24"/>
          <w:szCs w:val="24"/>
        </w:rPr>
        <w:fldChar w:fldCharType="begin" w:fldLock="1"/>
      </w:r>
      <w:r w:rsidR="00B81108" w:rsidRPr="00C26F86">
        <w:rPr>
          <w:rStyle w:val="fontstyle01"/>
          <w:rFonts w:ascii="Times New Roman" w:hAnsi="Times New Roman" w:cs="Times New Roman"/>
          <w:b w:val="0"/>
          <w:bCs w:val="0"/>
          <w:sz w:val="24"/>
          <w:szCs w:val="24"/>
        </w:rPr>
        <w:instrText>ADDIN CSL_CITATION {"citationItems":[{"id":"ITEM-1","itemData":{"DOI":"10.1111/j.1442-8903.2010.00529.x","ISSN":"14427001","abstract":"Summary: The emergence of carbon markets has provided a potential source of funding for reforestation projects. However, there is concern amongst ecologists that these markets will promote the establishment of monoculture plantations rather than more diverse restoration plantings, on the assumption that fast-growing monocultures are likely to store more carbon than restoration plantings. We examined the validity of this assumption for three predominantly rainforest plantation types established in the moist tropical uplands of north-east Australia: monoculture plantations of native rainforest conifers (n = 5, mean age 13 years); mixed species plantations of rainforest cabinet timber species, rainforest conifers and eucalypts (n = 5, mean age 13 years); and, environmental restoration plantings comprised mostly of a diverse range of rainforest trees (n = 10, mean age 14 years). We found that restoration plantings stored significantly more carbon in above-ground biomass than monoculture plantations of native conifers (on average, 106 t vs 62 t carbon per ha); and tended to store more carbon than mixed species timber plantations which were intermediate in value (86 t carbon per ha). Carbon stocks were higher in restoration plantings than in monoculture and mixed species plantations for three reasons. First, and most importantly, restoration plantings were more densely stocked than monoculture and mixed species plantations. Second, there were more large diameter trees in restoration plantings than monoculture plantations. Third, the trees used in restoration plantings had a higher average wood density than the conifers used in monoculture plantations. While, on average, wood density was higher in mixed species plantations than restoration plantings, the much higher stocking rate of restoration plantings meant they stored more carbon than mixed species plantations. We conclude that restoration plantings in the moist tropics of north-east Australia can accumulate relatively high amounts of carbon within two decades of establishment. Comparison with reference rainforest sites suggests that restoration plantings could maintain their high stocking rates (and therefore high biomass) as they develop in future decades. However, because restoration plantings are currently much more expensive to establish than monoculture plantations, restoration plantings are unlikely to be favoured by carbon markets. Novel reforestation techniques and designs are required if restorat…","author":[{"dropping-particle":"","family":"Kanowski","given":"John","non-dropping-particle":"","parse-names":false,"suffix":""},{"dropping-particle":"","family":"Catterall","given":"Carla P.","non-dropping-particle":"","parse-names":false,"suffix":""}],"container-title":"Ecological Management &amp; Restoration","id":"ITEM-1","issue":"2","issued":{"date-parts":[["2010","7","21"]]},"page":"119-126","publisher":"John Wiley &amp; Sons, Ltd","title":"Carbon stocks in above-ground biomass of monoculture plantations, mixed species plantations and environmental restoration plantings in north-east Australia","type":"article-journal","volume":"11"},"uris":["http://www.mendeley.com/documents/?uuid=0e6d696b-13c2-3f80-8606-6eb6441e156f"]},{"id":"ITEM-2","itemData":{"DOI":"10.1007/s11427-010-4026-0","ISSN":"16747305","PMID":"20697872","abstract":"Quantifying forest carbon (C) storage and distribution is important for forest C cycling studies and terrestrial ecosystem modeling. Forest inventory and allometric approaches were used to measure C density and allocation in six representative temperate forests of similar stand age (42-59 years old) and growing under the same climate in northeastern China. The forests were an aspen-birch forest, a hardwood forest, a Korean pine plantation, a Dahurian larch plantation, a mixed deciduous forest, and a Mongolian oak forest. There were no significant differences in the C densities of ecosystem components (except for detritus) although the six forests had varying vegetation compositions and site conditions. However, the differences were significant when the C pools were normalized against stand basal area. The total ecosystem C density varied from 186.9 tC hm-2 to 349.2 tC hm-2 across the forests. The C densities of vegetation, detritus, and soil ranged from 86.3-122.7 tC hm-2, 6.5-10.5 tC hm-2, and 93. 7-220. 1 tC hm-2, respectively, which accounted for 39.7% ± 7.1% (mean ± SD), 3.3% ± 1.1%, and 57.0% ± 7.9% of the total C densities, respectively. The overstory C pool accounted for &gt; 99% of the total vegetation C pool. The foliage biomass, small root (diameter &lt; 5mm) biomass, root-shoot ratio, and small root to foliage biomass ratio varied from 2.08-4.72 tC hm-2, 0.95-3.24 tC hm-2, 22.0%-28.3%, and 34.5%-122.2%, respectively. The Korean pine plantation had the lowest foliage production efficiency (total biomass/foliage biomass: 22.6 g g-1) among the six forests, while the Dahurian larch plantation had the highest small root production efficiency (total biomass/small root biomass: 124.7 g g-1). The small root C density decreased with soil depth for all forests except for the Mongolian oak forest, in which the small roots tended to be vertically distributed downwards. The C density of coarse woody debris was significantly less in the two plantations than in the four naturally regenerated forests. The variability of C allocation patterns in a specific forest is jointly influenced by vegetation type, management history, and local water and nutrient availability. The study provides important data for developing and validating C cycling models for temperate forests. © 2010 Science China Press and Springer-Verlag Berlin Heidelberg.","author":[{"dropping-particle":"","family":"Zhang","given":"Quan Zhi","non-dropping-particle":"","parse-names":false,"suffix":""},{"dropping-particle":"","family":"Wang","given":"Chuan Kuan","non-dropping-particle":"","parse-names":false,"suffix":""}],"container-title":"Science China Life Sciences","id":"ITEM-2","issue":"7","issued":{"date-parts":[["2010","8","10"]]},"page":"831-840","publisher":"Springer","title":"Carbon density and distribution of six Chinese temperate forests","type":"article-journal","volume":"53"},"uris":["http://www.mendeley.com/documents/?uuid=f46b2870-36e6-3c9b-834b-e3ad6e3ca597"]},{"id":"ITEM-3","itemData":{"DOI":"10.1007/s13595-011-0080-4","ISSN":"12864560","abstract":"Background: Among forest management practices, forest tree species substitution influences biogeochemical cycles and soil interactions rapidly (decades) and significantly Methods:We studied the impact of tree species on forest floor properties in 27-year-old monospecific stands of oak, beech, spruce and Douglas-fir, grown in common garden. Results: In spite of similar litterfall C-inputs (1.3-1.8 Mg ha -1 yr -1), C-stocks strongly differed between coniferous (16-21 Mg ha -1) and broadleaved (7-9 Mg ha -1) forest floors. The large C-mineralization under oak (196 C-μg C total-g -1 d -1) relatively to other stands (125-147 C-μg C total-g -1 d -1) and the large dissolved organic carbon release under broadleaved forest floors may explain this difference. Spruce forest floor exhibited the lowest net nitrification and the largest contribution of organic anions to the anionic charge of aqueous leachate (62.5 %±1.7). Conversely, Douglas-fir forest floor exhibited the largest relative nitrification and the largest contribution of nitrate to the anionic charge (70.8 %±0.7). Conclusion: We conclude that tree species induce a specific signature in term of proton donors at the forest floor level (organic vs nitric acid), which involves potential impacts on pedogenetic processes in the mineral horizon beneath. © INRA and Springer Science+Business Media B.V. 2011.","author":[{"dropping-particle":"","family":"Trum","given":"Florence","non-dropping-particle":"","parse-names":false,"suffix":""},{"dropping-particle":"","family":"Titeux","given":"Hugues","non-dropping-particle":"","parse-names":false,"suffix":""},{"dropping-particle":"","family":"Ranger","given":"Jacques","non-dropping-particle":"","parse-names":false,"suffix":""},{"dropping-particle":"","family":"Delvaux","given":"Bruno","non-dropping-particle":"","parse-names":false,"suffix":""}],"container-title":"Annals of Forest Science","id":"ITEM-3","issue":"4","issued":{"date-parts":[["2011","6","10"]]},"page":"837-847","publisher":"Springer","title":"Influence of tree species on carbon and nitrogen transformation patterns in forest floor profiles","type":"article-journal","volume":"68"},"uris":["http://www.mendeley.com/documents/?uuid=56b5df43-1085-3cd7-88a3-a97c74430c62"]},{"id":"ITEM-4","itemData":{"DOI":"10.1111/j.1757-1707.2009.01031.x","ISSN":"17571693","abstract":"We evaluated how three co-occurring tree and four grassland species influence potentially harvestable biofuel stocks and above- and belowground carbon pools. After 5 years, the tree Pinus strobus had 6.5 times the amount of aboveground harvestable biomass as another tree Quercus ellipsoidalis and 10 times that of the grassland species. P. strobus accrued the largest total plant carbon pool (1375 g C m-2 or 394 g C m-2 yr), while Schizachyrium scoparium accrued the largest total plant carbon pool among the grassland species (421 g C m-2 or 137 g C m-2 yr). Quercus ellipsoidalis accrued 850 g C m-2, Q. macrocarpa 370 g C m-2, Poa pratensis 390 g C m-2, Solidago canadensis 132 g C m-2, and Lespedeza capitata 283 g C m-2. Only P. strobus and Q. ellipsoidalis significantly sequestered carbon during the experiment. Species differed in total ecosystem carbon accumulation from -21.3 to +169.8 g C m-2 yr compared with the original soil carbon pool. Plant carbon gains with P. strobus were paralleled by a decrease of 16% in soil carbon and a nonsignificant decline of 9% for Q. ellipsoidalis. However, carbon allocation differed among species, with P. strobus allocating most aboveground in a disturbance prone aboveground pool, whereas Q. ellipsoidalis, allocated most carbon in less disturbance sensitive belowground biomass. These differences have strong implications for terrestrial carbon sequestration and potential biofuel production. For P. strobus, aboveground plant carbon harvest for biofuel would result in no net carbon sequestration as declines in soil carbon offset plant carbon gains. Conversely the harvest of Q. ellipsoidalis aboveground biomass would result in net sequestration of carbon belowground due to its high allocation belowground, but would yield lower amounts of aboveground biomass. Our results demonstrate that plant species can differentially impact ecosystem carbon pools and the distribution of carbon above and belowground.","author":[{"dropping-particle":"","family":"LAUNGANI","given":"RAMESH","non-dropping-particle":"","parse-names":false,"suffix":""},{"dropping-particle":"","family":"KNOPS","given":"JOHANNES M. H.","non-dropping-particle":"","parse-names":false,"suffix":""}],"container-title":"GCB Bioenergy","id":"ITEM-4","issue":"6","issued":{"date-parts":[["2009","12","1"]]},"page":"392-403","publisher":"Wiley","title":"The impact of co-occurring tree and grassland species on carbon sequestration and potential biofuel production","type":"article-journal","volume":"1"},"uris":["http://www.mendeley.com/documents/?uuid=2293be45-3eda-3614-8138-85cb257312a3"]}],"mendeley":{"formattedCitation":"(Kanowski &amp; Catterall, 2010; LAUNGANI &amp; KNOPS, 2009; Trum et al., 2011; Zhang &amp; Wang, 2010)","manualFormatting":"(Kanowski &amp; Catterall, 2010; Laungani &amp; Knops, 2009; Trum et al., 2011; Zhang &amp; Wang, 2010)","plainTextFormattedCitation":"(Kanowski &amp; Catterall, 2010; LAUNGANI &amp; KNOPS, 2009; Trum et al., 2011; Zhang &amp; Wang, 2010)","previouslyFormattedCitation":"(Kanowski &amp; Catterall, 2010; LAUNGANI &amp; KNOPS, 2009; Trum et al., 2011; Zhang &amp; Wang, 2010)"},"properties":{"noteIndex":0},"schema":"https://github.com/citation-style-language/schema/raw/master/csl-citation.json"}</w:instrText>
      </w:r>
      <w:r w:rsidR="006C7641" w:rsidRPr="00C26F86">
        <w:rPr>
          <w:rStyle w:val="fontstyle01"/>
          <w:rFonts w:ascii="Times New Roman" w:hAnsi="Times New Roman" w:cs="Times New Roman"/>
          <w:b w:val="0"/>
          <w:bCs w:val="0"/>
          <w:sz w:val="24"/>
          <w:szCs w:val="24"/>
        </w:rPr>
        <w:fldChar w:fldCharType="separate"/>
      </w:r>
      <w:r w:rsidR="006C7641" w:rsidRPr="00C26F86">
        <w:rPr>
          <w:rStyle w:val="fontstyle01"/>
          <w:rFonts w:ascii="Times New Roman" w:hAnsi="Times New Roman" w:cs="Times New Roman"/>
          <w:b w:val="0"/>
          <w:bCs w:val="0"/>
          <w:noProof/>
          <w:sz w:val="24"/>
          <w:szCs w:val="24"/>
        </w:rPr>
        <w:t xml:space="preserve">(Kanowski &amp; Catterall, 2010; </w:t>
      </w:r>
      <w:r w:rsidR="00B81108" w:rsidRPr="00C26F86">
        <w:rPr>
          <w:rStyle w:val="fontstyle01"/>
          <w:rFonts w:ascii="Times New Roman" w:hAnsi="Times New Roman" w:cs="Times New Roman"/>
          <w:b w:val="0"/>
          <w:bCs w:val="0"/>
          <w:noProof/>
          <w:sz w:val="24"/>
          <w:szCs w:val="24"/>
        </w:rPr>
        <w:t>Laungani &amp; Knops</w:t>
      </w:r>
      <w:r w:rsidR="006C7641" w:rsidRPr="00C26F86">
        <w:rPr>
          <w:rStyle w:val="fontstyle01"/>
          <w:rFonts w:ascii="Times New Roman" w:hAnsi="Times New Roman" w:cs="Times New Roman"/>
          <w:b w:val="0"/>
          <w:bCs w:val="0"/>
          <w:noProof/>
          <w:sz w:val="24"/>
          <w:szCs w:val="24"/>
        </w:rPr>
        <w:t>, 2009; Trum et al., 2011; Zhang &amp; Wang, 2010)</w:t>
      </w:r>
      <w:r w:rsidR="006C7641" w:rsidRPr="00C26F86">
        <w:rPr>
          <w:rStyle w:val="fontstyle01"/>
          <w:rFonts w:ascii="Times New Roman" w:hAnsi="Times New Roman" w:cs="Times New Roman"/>
          <w:b w:val="0"/>
          <w:bCs w:val="0"/>
          <w:sz w:val="24"/>
          <w:szCs w:val="24"/>
        </w:rPr>
        <w:fldChar w:fldCharType="end"/>
      </w:r>
      <w:r w:rsidR="006C7641" w:rsidRPr="00C26F86">
        <w:rPr>
          <w:rStyle w:val="fontstyle01"/>
          <w:rFonts w:ascii="Times New Roman" w:hAnsi="Times New Roman" w:cs="Times New Roman"/>
          <w:b w:val="0"/>
          <w:bCs w:val="0"/>
          <w:sz w:val="24"/>
          <w:szCs w:val="24"/>
        </w:rPr>
        <w:t>.</w:t>
      </w:r>
      <w:r w:rsidR="007A0564"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 xml:space="preserve">However, regional uncertainty associated with spatial variability can prevent accurate estimates of carbon storage </w:t>
      </w:r>
      <w:r w:rsidR="00B81108" w:rsidRPr="00C26F86">
        <w:rPr>
          <w:rStyle w:val="fontstyle01"/>
          <w:rFonts w:ascii="Times New Roman" w:hAnsi="Times New Roman" w:cs="Times New Roman"/>
          <w:b w:val="0"/>
          <w:bCs w:val="0"/>
          <w:sz w:val="24"/>
          <w:szCs w:val="24"/>
        </w:rPr>
        <w:fldChar w:fldCharType="begin" w:fldLock="1"/>
      </w:r>
      <w:r w:rsidR="00E10902" w:rsidRPr="00C26F86">
        <w:rPr>
          <w:rStyle w:val="fontstyle01"/>
          <w:rFonts w:ascii="Times New Roman" w:hAnsi="Times New Roman" w:cs="Times New Roman"/>
          <w:b w:val="0"/>
          <w:bCs w:val="0"/>
          <w:sz w:val="24"/>
          <w:szCs w:val="24"/>
        </w:rPr>
        <w:instrText>ADDIN CSL_CITATION {"citationItems":[{"id":"ITEM-1","itemData":{"DOI":"10.1016/j.foreco.2008.10.008","ISSN":"03781127","abstract":"Determining the magnitude of carbon (C) storage in forests and peatlands is an important step towards predicting how regional carbon balance will respond to climate change. However, spatial heterogeneity of dominant forest and peatland cover types can inhibit accurate C storage estimates. We evaluated ecosystem C pools and productivity in the Marcell Experimental Forest (MEF), in northern Minnesota, USA, using a network of plots that were evenly spaced across a heterogeneous 1-km2 mosaic composed of a mix of upland forests and peatlands. Using a nested plot design, we estimated the standing C stock of vegetation, coarse detrital wood and soil pools. We also estimated aboveground net primary production (ANPP) as well as coarse root production. Additionally we evaluated how vegetation cover types within the study area differed in C storage. The total ecosystem C pool did not vary significantly among upland areas dominated by aspen (160 ± 13 Mg C ha-1), mixed hardwoods (153 ± 19 Mg C ha-1), and conifers (197 ± 23 Mg C ha-1). Live vegetation accounted for approximately 50% of the total ecosystem C pool in these upland areas, and soil (including forest floor) accounted for another 35-40%, with remaining C stored as detrital wood. Compared to upland areas, total C stored in peatlands was much greater, 1286 ± 125 Mg C ha-1, with 90-99% of that C found in peat soils that ranged from 1 to 5 m in depth. Forested areas ranged from 2.6 to 2.9 Mg C ha-1 in ANPP, which was highest in conifer-dominated upland areas. In alder-dominated and black spruce-dominated peatland areas, ANPP averaged 2.8 Mg C ha-1, and in open peatlands, ANPP averaged 1.5 Mg C ha-1. In treed areas of forest and peatlands, our estimates of coarse root production ranged from 0.1 to 0.2 Mg C ha-1. Despite the lower production in open peatlands, all peatlands have acted as long-term C sinks over hundreds to thousands of years and store significantly more C per unit area than is stored in uplands. Despite occupying only 13% of our study area, peatlands store almost 50% of the C contained within it. Because C storage in peatlands depends largely on climatic drivers, the impact of climate changes on peatlands may have important ramifications for C budgets of the western Great Lakes region. © 2008 Elsevier B.V.","author":[{"dropping-particle":"","family":"Weishampel","given":"Peter","non-dropping-particle":"","parse-names":false,"suffix":""},{"dropping-particle":"","family":"Kolka","given":"Randall","non-dropping-particle":"","parse-names":false,"suffix":""},{"dropping-particle":"","family":"King","given":"Jennifer Y.","non-dropping-particle":"","parse-names":false,"suffix":""}],"container-title":"Forest Ecology and Management","id":"ITEM-1","issue":"2","issued":{"date-parts":[["2009","1","31"]]},"page":"747-754","publisher":"Elsevier","title":"Carbon pools and productivity in a 1-km2 heterogeneous forest and peatland mosaic in Minnesota, USA","type":"article-journal","volume":"257"},"uris":["http://www.mendeley.com/documents/?uuid=84b09fc5-4d73-3328-92f8-b66f425e1277"]},{"id":"ITEM-2","itemData":{"DOI":"10.1016/j.foreco.2007.03.026","ISSN":"03781127","abstract":"Detailed ground-based quantifications of total carbon stocks in tropical forests are few despite their importance in science and ecosystem management. Carbon stocks in live aboveground and belowground biomass, necromass, and soils were measured in a heterogeneous landscape composed of secondary and primary forest. A total of 110 permanent plots were used to estimate the size of these carbon pools. Local biomass equations were developed and used to estimate aboveground biomass and coarse root biomass for each plot. Herbaceous vegetation, fine roots, coarse and fine litter, and soil carbon to 4 m depth were measured in subplots. In primary forests, mean total carbon stocks (TCS) were estimated as 383.7 ± 55.5 Mg C ha-1 (±S.E.). Of this amount, soil organic carbon to 4 m depth represented 59%, total aboveground biomass 29%, total belowground biomass 10%, and necromass 2%. In secondary forests, TCS was 228.2 ± 13.1 Mg C ha-1, and soil organic carbon to 4 m depth accounted for 84% of this amount. Total aboveground biomass represented only 9%, total belowground biomass 5%, and total necromass 1% of TCS in secondary forests. Monte Carlo methods were used to assess the uncertainty of the biomass measurements and spatial variation. Of the total uncertainty of the estimates of TCS, the variation associated with the spatial variation of C pools between plots was higher than measurement errors within plots. From this study it is concluded that estimates of aboveground biomass largely underestimate total carbon stocks in forest ecosystems. Additionally, it is suggested that heterogeneous landscapes impose additional challenges for their study such as sampling intensity. © 2007 Elsevier B.V. All rights reserved.","author":[{"dropping-particle":"","family":"Sierra","given":"Carlos A.","non-dropping-particle":"","parse-names":false,"suffix":""},{"dropping-particle":"","family":"Valle","given":"Jorge I.","non-dropping-particle":"del","parse-names":false,"suffix":""},{"dropping-particle":"","family":"Orrego","given":"Sergio A.","non-dropping-particle":"","parse-names":false,"suffix":""},{"dropping-particle":"","family":"Moreno","given":"Flavio H.","non-dropping-particle":"","parse-names":false,"suffix":""},{"dropping-particle":"","family":"Harmon","given":"Mark E.","non-dropping-particle":"","parse-names":false,"suffix":""},{"dropping-particle":"","family":"Zapata","given":"Mauricio","non-dropping-particle":"","parse-names":false,"suffix":""},{"dropping-particle":"","family":"Colorado","given":"Gabriel J.","non-dropping-particle":"","parse-names":false,"suffix":""},{"dropping-particle":"","family":"Herrera","given":"María A.","non-dropping-particle":"","parse-names":false,"suffix":""},{"dropping-particle":"","family":"Lara","given":"Wilson","non-dropping-particle":"","parse-names":false,"suffix":""},{"dropping-particle":"","family":"Restrepo","given":"David E.","non-dropping-particle":"","parse-names":false,"suffix":""},{"dropping-particle":"","family":"Berrouet","given":"Lina M.","non-dropping-particle":"","parse-names":false,"suffix":""},{"dropping-particle":"","family":"Loaiza","given":"Lina M.","non-dropping-particle":"","parse-names":false,"suffix":""},{"dropping-particle":"","family":"Benjumea","given":"John F.","non-dropping-particle":"","parse-names":false,"suffix":""}],"container-title":"Forest Ecology and Management","id":"ITEM-2","issue":"2-3","issued":{"date-parts":[["2007","5","31"]]},"page":"299-309","publisher":"Elsevier","title":"Total carbon stocks in a tropical forest landscape of the Porce region, Colombia","type":"article-journal","volume":"243"},"uris":["http://www.mendeley.com/documents/?uuid=19399426-555c-3a6a-84fc-dc79e3b95400"]},{"id":"ITEM-3","itemData":{"DOI":"10.1111/j.1365-2486.2005.00955.x","ISSN":"1354-1013","abstract":"The long-term net flux of carbon between terrestrial ecosystems and the atmosphere has been dominated by two factors: changes in the area of forests and per hectare changes in forest biomass resulting from management and regrowth. While these factors are reasonably well documented in countries of the northern mid-latitudes as a result of systematic forest inventories, they are uncertain in the tropics. Recent estimates of carbon emissions from tropical deforestation have focused on the uncertainty in rates of deforestation. By using the same data for biomass, however, these studies have underestimated the total uncertainty of tropical emissions and may have biased the estimates. In particular, regional and country-specific estimates of forest biomass reported by three successive assessments of tropical forest resources by the FAO indicate systematic changes in biomass that have not been taken into account in recent estimates of tropical carbon emissions. The 'changes' more likely represent improved information than real on-the-ground changes in carbon storage. In either case, however, the data have a significant effect on current estimates of carbon emissions from the tropics and, hence, on understanding the global carbon balance. © 2005 Blackwell Publishing Ltd.","author":[{"dropping-particle":"","family":"Houghton","given":"R. A.","non-dropping-particle":"","parse-names":false,"suffix":""}],"container-title":"Global Change Biology","id":"ITEM-3","issue":"6","issued":{"date-parts":[["2005","6","1"]]},"page":"945-958","publisher":"John Wiley &amp; Sons, Ltd","title":"Aboveground Forest Biomass and the Global Carbon Balance","type":"article-journal","volume":"11"},"uris":["http://www.mendeley.com/documents/?uuid=a1198fac-92a6-3233-8866-fb092822e085"]}],"mendeley":{"formattedCitation":"(Houghton, 2005; Sierra et al., 2007; Weishampel et al., 2009)","plainTextFormattedCitation":"(Houghton, 2005; Sierra et al., 2007; Weishampel et al., 2009)","previouslyFormattedCitation":"(Houghton, 2005; Sierra et al., 2007; Weishampel et al., 2009)"},"properties":{"noteIndex":0},"schema":"https://github.com/citation-style-language/schema/raw/master/csl-citation.json"}</w:instrText>
      </w:r>
      <w:r w:rsidR="00B81108" w:rsidRPr="00C26F86">
        <w:rPr>
          <w:rStyle w:val="fontstyle01"/>
          <w:rFonts w:ascii="Times New Roman" w:hAnsi="Times New Roman" w:cs="Times New Roman"/>
          <w:b w:val="0"/>
          <w:bCs w:val="0"/>
          <w:sz w:val="24"/>
          <w:szCs w:val="24"/>
        </w:rPr>
        <w:fldChar w:fldCharType="separate"/>
      </w:r>
      <w:r w:rsidR="00B81108" w:rsidRPr="00C26F86">
        <w:rPr>
          <w:rStyle w:val="fontstyle01"/>
          <w:rFonts w:ascii="Times New Roman" w:hAnsi="Times New Roman" w:cs="Times New Roman"/>
          <w:b w:val="0"/>
          <w:bCs w:val="0"/>
          <w:noProof/>
          <w:sz w:val="24"/>
          <w:szCs w:val="24"/>
        </w:rPr>
        <w:t>(Houghton, 2005; Sierra et al., 2007; Weishampel et al., 2009)</w:t>
      </w:r>
      <w:r w:rsidR="00B81108" w:rsidRPr="00C26F86">
        <w:rPr>
          <w:rStyle w:val="fontstyle01"/>
          <w:rFonts w:ascii="Times New Roman" w:hAnsi="Times New Roman" w:cs="Times New Roman"/>
          <w:b w:val="0"/>
          <w:bCs w:val="0"/>
          <w:sz w:val="24"/>
          <w:szCs w:val="24"/>
        </w:rPr>
        <w:fldChar w:fldCharType="end"/>
      </w:r>
      <w:r w:rsidR="00B81108" w:rsidRPr="00C26F86">
        <w:rPr>
          <w:rStyle w:val="fontstyle01"/>
          <w:rFonts w:ascii="Times New Roman" w:hAnsi="Times New Roman" w:cs="Times New Roman"/>
          <w:b w:val="0"/>
          <w:bCs w:val="0"/>
          <w:sz w:val="24"/>
          <w:szCs w:val="24"/>
        </w:rPr>
        <w:t>.</w:t>
      </w:r>
      <w:r w:rsidR="007A0564" w:rsidRPr="00C26F86">
        <w:rPr>
          <w:rStyle w:val="fontstyle01"/>
          <w:rFonts w:ascii="Times New Roman" w:hAnsi="Times New Roman" w:cs="Times New Roman"/>
          <w:b w:val="0"/>
          <w:bCs w:val="0"/>
          <w:color w:val="FF0000"/>
          <w:sz w:val="24"/>
          <w:szCs w:val="24"/>
        </w:rPr>
        <w:t xml:space="preserve"> </w:t>
      </w:r>
      <w:r w:rsidR="007A0564" w:rsidRPr="00C26F86">
        <w:rPr>
          <w:rStyle w:val="fontstyle01"/>
          <w:rFonts w:ascii="Times New Roman" w:hAnsi="Times New Roman" w:cs="Times New Roman"/>
          <w:b w:val="0"/>
          <w:bCs w:val="0"/>
          <w:sz w:val="24"/>
          <w:szCs w:val="24"/>
        </w:rPr>
        <w:t>Detailed awareness of carbon conservation by numerous plantations is limited to regional-scale assessment of the carbon balance.</w:t>
      </w:r>
    </w:p>
    <w:p w14:paraId="6ABCD62A" w14:textId="4BA59261" w:rsidR="00980161" w:rsidRPr="00C26F86" w:rsidRDefault="002A380E" w:rsidP="00C26F86">
      <w:pPr>
        <w:spacing w:line="480" w:lineRule="auto"/>
        <w:jc w:val="both"/>
        <w:rPr>
          <w:rStyle w:val="fontstyle01"/>
          <w:rFonts w:ascii="Times New Roman" w:hAnsi="Times New Roman" w:cs="Times New Roman"/>
          <w:b w:val="0"/>
          <w:bCs w:val="0"/>
          <w:sz w:val="24"/>
          <w:szCs w:val="24"/>
        </w:rPr>
      </w:pPr>
      <w:r w:rsidRPr="00C26F86">
        <w:rPr>
          <w:rStyle w:val="fontstyle01"/>
          <w:rFonts w:ascii="Times New Roman" w:hAnsi="Times New Roman" w:cs="Times New Roman"/>
          <w:b w:val="0"/>
          <w:bCs w:val="0"/>
          <w:sz w:val="24"/>
          <w:szCs w:val="24"/>
        </w:rPr>
        <w:lastRenderedPageBreak/>
        <w:t>The perspective on urban areas is often shifted towards the negative impacts</w:t>
      </w:r>
      <w:r w:rsidR="003711E4">
        <w:rPr>
          <w:rStyle w:val="fontstyle01"/>
          <w:rFonts w:ascii="Times New Roman" w:hAnsi="Times New Roman" w:cs="Times New Roman"/>
          <w:b w:val="0"/>
          <w:bCs w:val="0"/>
          <w:sz w:val="24"/>
          <w:szCs w:val="24"/>
        </w:rPr>
        <w:t xml:space="preserve"> that</w:t>
      </w:r>
      <w:r w:rsidRPr="00C26F86">
        <w:rPr>
          <w:rStyle w:val="fontstyle01"/>
          <w:rFonts w:ascii="Times New Roman" w:hAnsi="Times New Roman" w:cs="Times New Roman"/>
          <w:b w:val="0"/>
          <w:bCs w:val="0"/>
          <w:sz w:val="24"/>
          <w:szCs w:val="24"/>
        </w:rPr>
        <w:t xml:space="preserve"> they have on ecosystems, from local to global scale, and in fact, many aspects of global change have their origins there</w:t>
      </w:r>
      <w:r w:rsidR="003711E4">
        <w:rPr>
          <w:rStyle w:val="fontstyle01"/>
          <w:rFonts w:ascii="Times New Roman" w:hAnsi="Times New Roman" w:cs="Times New Roman"/>
          <w:b w:val="0"/>
          <w:bCs w:val="0"/>
          <w:sz w:val="24"/>
          <w:szCs w:val="24"/>
        </w:rPr>
        <w:t xml:space="preserve"> </w:t>
      </w:r>
      <w:r w:rsidR="00E10902" w:rsidRPr="00C26F86">
        <w:rPr>
          <w:rStyle w:val="fontstyle01"/>
          <w:rFonts w:ascii="Times New Roman" w:hAnsi="Times New Roman" w:cs="Times New Roman"/>
          <w:b w:val="0"/>
          <w:bCs w:val="0"/>
          <w:sz w:val="24"/>
          <w:szCs w:val="24"/>
        </w:rPr>
        <w:fldChar w:fldCharType="begin" w:fldLock="1"/>
      </w:r>
      <w:r w:rsidR="00E10902" w:rsidRPr="00C26F86">
        <w:rPr>
          <w:rStyle w:val="fontstyle01"/>
          <w:rFonts w:ascii="Times New Roman" w:hAnsi="Times New Roman" w:cs="Times New Roman"/>
          <w:b w:val="0"/>
          <w:bCs w:val="0"/>
          <w:sz w:val="24"/>
          <w:szCs w:val="24"/>
        </w:rPr>
        <w:instrText>ADDIN CSL_CITATION {"citationItems":[{"id":"ITEM-1","itemData":{"DOI":"10.1890/070147","ISSN":"1540-9295","abstract":"Urbanization, an important driver of climate change and pollution, alters both biotic and abiotic ecosystem properties within, surrounding, and even at great distances from urban areas. As a result, research challenges and environmental problems must be tackled at local, regional, and global scales. Ecosystem responses to land change are complex and interacting, occurring on all spatial and temporal scales as a consequence of connectivity of resources, energy, and information among social, physical, and biological systems. We propose six hypotheses about local to continental effects of urbanization and pollution, and an operational research approach to test them. This approach focuses on analysis of \"megapolitan\" areas that have emerged across North America, but also includes diverse wildland-to-urban gradients and spatially continuous coverage of land change. Concerted and coordinated monitoring of land change and accompanying ecosystem responses, coupled with simulation models, will permit robust forecasts of how land change and human settlement patterns will alter ecosystem services and resource utilization across the North American continent. This, in turn, can be applied globally. © The Ecological Society of America.","author":[{"dropping-particle":"","family":"Grimm","given":"Nancy B","non-dropping-particle":"","parse-names":false,"suffix":""},{"dropping-particle":"","family":"Foster","given":"David","non-dropping-particle":"","parse-names":false,"suffix":""},{"dropping-particle":"","family":"Groffman","given":"Peter","non-dropping-particle":"","parse-names":false,"suffix":""},{"dropping-particle":"","family":"Grove","given":"J Morgan","non-dropping-particle":"","parse-names":false,"suffix":""},{"dropping-particle":"","family":"Hopkinson","given":"Charles S","non-dropping-particle":"","parse-names":false,"suffix":""},{"dropping-particle":"","family":"Nadelhoffer","given":"Knute J","non-dropping-particle":"","parse-names":false,"suffix":""},{"dropping-particle":"","family":"Pataki","given":"Diane E","non-dropping-particle":"","parse-names":false,"suffix":""},{"dropping-particle":"","family":"Peters","given":"Debra PC","non-dropping-particle":"","parse-names":false,"suffix":""}],"container-title":"Frontiers in Ecology and the Environment","id":"ITEM-1","issue":"5","issued":{"date-parts":[["2008","6","1"]]},"page":"264-272","publisher":"John Wiley &amp; Sons, Ltd","title":"The changing landscape: ecosystem responses to urbanization and pollution across climatic and societal gradients","type":"article-journal","volume":"6"},"uris":["http://www.mendeley.com/documents/?uuid=4bd38602-89c4-3c23-b352-add31adae9d6"]},{"id":"ITEM-2","itemData":{"DOI":"10.1016/j.landurbplan.2011.10.001","ISSN":"01692046","abstract":"Many aspects of global change, including carbon dioxide emissions, have been attributed to urban areas. On the other hand, cities have been found to provide valuable ecosystem services such as carbon storage. The aim of this study is to estimate the above-ground carbon storage in trees in the central European city of Leipzig and produce spatially explicit carbon storage maps. We used stratified random sampling across 19 land cover classes using 190 sample plots to measure carbon storage. In addition, we derived canopy cover from color-infrared orthophotos using an object-oriented approach and Random Forest machine learning. Finally, we apply an error assessment method that includes sampling error, but also uncertainty stemming from allometric equations, and that so far has only been applied to rural forests. The total above ground carbon stock of Leipzig was estimated using both land cover and canopy cover, which was more laborious than just using land cover but reduced the standard error. Canopy cover was approximately 19% of the city area. Leipzig's above-ground carbon storage was estimated to be 316,000MgC at 11MgCha-1. The distribution of carbon storage across the city showed the highest values at intermediate urbanization levels. Carbon storage in the city of Leipzig was in the lower range compared to cities in Europe, Asia and the USA, and our results indicate that great care should be taken when transferring values between cities. We provide spatially explicit and detailed maps of above-ground storage that can contribute to ecosystem services assessments. © 2011 Elsevier B.V.","author":[{"dropping-particle":"","family":"Strohbach","given":"Michael W.","non-dropping-particle":"","parse-names":false,"suffix":""},{"dropping-particle":"","family":"Haase","given":"Dagmar","non-dropping-particle":"","parse-names":false,"suffix":""}],"container-title":"Landscape and Urban Planning","id":"ITEM-2","issue":"1","issued":{"date-parts":[["2012","1","1"]]},"page":"95-104","publisher":"Elsevier","title":"Above-ground carbon storage by urban trees in Leipzig, Germany: Analysis of patterns in a European city","type":"article-journal","volume":"104"},"uris":["http://www.mendeley.com/documents/?uuid=7393a7a4-c353-31e9-be2e-df71ed4c91fe"]}],"mendeley":{"formattedCitation":"(Grimm et al., 2008; Strohbach &amp; Haase, 2012)","plainTextFormattedCitation":"(Grimm et al., 2008; Strohbach &amp; Haase, 2012)","previouslyFormattedCitation":"(Grimm et al., 2008; Strohbach &amp; Haase, 2012)"},"properties":{"noteIndex":0},"schema":"https://github.com/citation-style-language/schema/raw/master/csl-citation.json"}</w:instrText>
      </w:r>
      <w:r w:rsidR="00E10902" w:rsidRPr="00C26F86">
        <w:rPr>
          <w:rStyle w:val="fontstyle01"/>
          <w:rFonts w:ascii="Times New Roman" w:hAnsi="Times New Roman" w:cs="Times New Roman"/>
          <w:b w:val="0"/>
          <w:bCs w:val="0"/>
          <w:sz w:val="24"/>
          <w:szCs w:val="24"/>
        </w:rPr>
        <w:fldChar w:fldCharType="separate"/>
      </w:r>
      <w:r w:rsidR="00E10902" w:rsidRPr="00C26F86">
        <w:rPr>
          <w:rStyle w:val="fontstyle01"/>
          <w:rFonts w:ascii="Times New Roman" w:hAnsi="Times New Roman" w:cs="Times New Roman"/>
          <w:b w:val="0"/>
          <w:bCs w:val="0"/>
          <w:noProof/>
          <w:sz w:val="24"/>
          <w:szCs w:val="24"/>
        </w:rPr>
        <w:t>(Grimm et al., 2008; Strohbach &amp; Haase, 2012)</w:t>
      </w:r>
      <w:r w:rsidR="00E10902" w:rsidRPr="00C26F86">
        <w:rPr>
          <w:rStyle w:val="fontstyle01"/>
          <w:rFonts w:ascii="Times New Roman" w:hAnsi="Times New Roman" w:cs="Times New Roman"/>
          <w:b w:val="0"/>
          <w:bCs w:val="0"/>
          <w:sz w:val="24"/>
          <w:szCs w:val="24"/>
        </w:rPr>
        <w:fldChar w:fldCharType="end"/>
      </w:r>
      <w:r w:rsidR="00E10902" w:rsidRPr="00C26F86">
        <w:rPr>
          <w:rStyle w:val="fontstyle01"/>
          <w:rFonts w:ascii="Times New Roman" w:hAnsi="Times New Roman" w:cs="Times New Roman"/>
          <w:b w:val="0"/>
          <w:bCs w:val="0"/>
          <w:sz w:val="24"/>
          <w:szCs w:val="24"/>
        </w:rPr>
        <w:t>.</w:t>
      </w:r>
      <w:r w:rsidR="00E10902" w:rsidRPr="00C26F86">
        <w:rPr>
          <w:rStyle w:val="fontstyle01"/>
          <w:rFonts w:ascii="Times New Roman" w:hAnsi="Times New Roman" w:cs="Times New Roman"/>
          <w:b w:val="0"/>
          <w:bCs w:val="0"/>
          <w:color w:val="FF0000"/>
          <w:sz w:val="24"/>
          <w:szCs w:val="24"/>
        </w:rPr>
        <w:t xml:space="preserve"> </w:t>
      </w:r>
      <w:r w:rsidRPr="00C26F86">
        <w:rPr>
          <w:rStyle w:val="fontstyle01"/>
          <w:rFonts w:ascii="Times New Roman" w:hAnsi="Times New Roman" w:cs="Times New Roman"/>
          <w:b w:val="0"/>
          <w:bCs w:val="0"/>
          <w:sz w:val="24"/>
          <w:szCs w:val="24"/>
        </w:rPr>
        <w:t>For example, a high proportion of the greenhouse gas</w:t>
      </w:r>
      <w:r w:rsidR="003711E4">
        <w:rPr>
          <w:rStyle w:val="fontstyle01"/>
          <w:rFonts w:ascii="Times New Roman" w:hAnsi="Times New Roman" w:cs="Times New Roman"/>
          <w:b w:val="0"/>
          <w:bCs w:val="0"/>
          <w:sz w:val="24"/>
          <w:szCs w:val="24"/>
        </w:rPr>
        <w:t xml:space="preserve"> like</w:t>
      </w:r>
      <w:r w:rsidRPr="00C26F86">
        <w:rPr>
          <w:rStyle w:val="fontstyle01"/>
          <w:rFonts w:ascii="Times New Roman" w:hAnsi="Times New Roman" w:cs="Times New Roman"/>
          <w:b w:val="0"/>
          <w:bCs w:val="0"/>
          <w:sz w:val="24"/>
          <w:szCs w:val="24"/>
        </w:rPr>
        <w:t xml:space="preserve"> carbon dioxide is emitted from urban areas with most emissions being related to the activities of urban dwellers that require fossil fuel, industrial production, </w:t>
      </w:r>
      <w:r w:rsidR="003711E4">
        <w:rPr>
          <w:rStyle w:val="fontstyle01"/>
          <w:rFonts w:ascii="Times New Roman" w:hAnsi="Times New Roman" w:cs="Times New Roman"/>
          <w:b w:val="0"/>
          <w:bCs w:val="0"/>
          <w:sz w:val="24"/>
          <w:szCs w:val="24"/>
        </w:rPr>
        <w:t xml:space="preserve"> excessive </w:t>
      </w:r>
      <w:r w:rsidRPr="00C26F86">
        <w:rPr>
          <w:rStyle w:val="fontstyle01"/>
          <w:rFonts w:ascii="Times New Roman" w:hAnsi="Times New Roman" w:cs="Times New Roman"/>
          <w:b w:val="0"/>
          <w:bCs w:val="0"/>
          <w:sz w:val="24"/>
          <w:szCs w:val="24"/>
        </w:rPr>
        <w:t>traffic, heating, or cement production</w:t>
      </w:r>
      <w:r w:rsidR="000C210B" w:rsidRPr="00C26F86">
        <w:rPr>
          <w:rStyle w:val="fontstyle01"/>
          <w:rFonts w:ascii="Times New Roman" w:hAnsi="Times New Roman" w:cs="Times New Roman"/>
          <w:b w:val="0"/>
          <w:bCs w:val="0"/>
          <w:sz w:val="24"/>
          <w:szCs w:val="24"/>
        </w:rPr>
        <w:t>,</w:t>
      </w:r>
      <w:r w:rsidRPr="00C26F86">
        <w:rPr>
          <w:rStyle w:val="fontstyle01"/>
          <w:rFonts w:ascii="Times New Roman" w:hAnsi="Times New Roman" w:cs="Times New Roman"/>
          <w:b w:val="0"/>
          <w:bCs w:val="0"/>
          <w:sz w:val="24"/>
          <w:szCs w:val="24"/>
        </w:rPr>
        <w:t xml:space="preserve"> but also to the disturbance and alteration of soils and vegetation through urbanization</w:t>
      </w:r>
      <w:r w:rsidR="000C210B" w:rsidRPr="00C26F86">
        <w:rPr>
          <w:rStyle w:val="fontstyle01"/>
          <w:rFonts w:ascii="Times New Roman" w:hAnsi="Times New Roman" w:cs="Times New Roman"/>
          <w:b w:val="0"/>
          <w:bCs w:val="0"/>
          <w:sz w:val="24"/>
          <w:szCs w:val="24"/>
        </w:rPr>
        <w:fldChar w:fldCharType="begin" w:fldLock="1"/>
      </w:r>
      <w:r w:rsidR="00852080" w:rsidRPr="00C26F86">
        <w:rPr>
          <w:rStyle w:val="fontstyle01"/>
          <w:rFonts w:ascii="Times New Roman" w:hAnsi="Times New Roman" w:cs="Times New Roman"/>
          <w:b w:val="0"/>
          <w:bCs w:val="0"/>
          <w:sz w:val="24"/>
          <w:szCs w:val="24"/>
        </w:rPr>
        <w:instrText>ADDIN CSL_CITATION {"citationItems":[{"id":"ITEM-1","itemData":{"DOI":"10.1007/978-94-007-4159-1_16","ISBN":"9789400741591","abstract":"Re-carbonization of forests and agricultural land along with carbon dioxide (CO2) capture technologies have been considered as options for reducing atmospheric CO2 concentrations. Can also land ecosystem created by humans like urban areas be carbonized? The urbanization trends show that the area and importance of urban areas continue to increase. Share of urban population will increase from present 50–70% by 2050 globally. The share of urban land will be also progressively increasing to accommodate the growing number of urbanites. This chapter discusses strategies to carbonize urban areas, so that more carbon (C) per capita can be stored there. It starts with a brief review of the urban C cycle. Two features distinguish urban C cycle from other ecosystems: (1) C cycling of a city and its footprint are intimately linked and (2) natural and anthropogenic components of urban C cycle are equally important and interdependent. Then major pools and mechanisms for C storage in both anthropogenic and natural components of the urban C cycle are reviewed. Soil is the largest potential C pool followed by vegetation, landfills, and buildings. Although in settlements with low build-up density soil may store more than 60% of total C, in densely build-up cities soils and buildings may store equal amounts of C (~40% each). Potential of C storage in landfills is controversial, because of accompanying methane emissions and groundwater pollution. Human-driven mechanisms for C accumulation in cities such as import of C containing materials supersede the natural ones. At the current level of technology any option for carbonization of cities is associated with CO2 emissions. Cities’ carbonization cannot be considered as a pure increase in C storage per capita, but as an increase in C storage per capita per unit of emitted CO2.","author":[{"dropping-particle":"","family":"Churkina","given":"Galina","non-dropping-particle":"","parse-names":false,"suffix":""}],"container-title":"Recarbonization of the Biosphere: Ecosystems and the Global Carbon Cycle","id":"ITEM-1","issued":{"date-parts":[["2012","1","1"]]},"page":"369-382","publisher":"Springer Netherlands","title":"Carbonization of urban areas","type":"chapter"},"uris":["http://www.mendeley.com/documents/?uuid=3d5a2ba8-2569-3b79-add2-2cad2d86eb15"]},{"id":"ITEM-2","itemData":{"DOI":"10.1007/978-94-007-1294-2","ISBN":"9789400712942","abstract":"The urban environment - buildings, cities and infrastructure - represents one of the most important contributors to climate change, while at the same time holding the key to a more sustainable way of living. The transformation from traditional to sustainable systems requires interdisciplinary knowledge of the re-design, construction, operation and maintenance of the built environment. Sustainable Urban Environments: An Ecosystem Approach presents fundamental knowledge of the built environment. Approaching the topic from an ecosystems perspective, it shows the reader how to combine diverse practical elements into sustainable solutions for future buildings and cities. You'll learn to connect problems and solutions at different spatial scales, from urban ecology to material, water and energy use, from urban transport to livability and health. The authors introduce and explore a variety of governance tools that support the transformation process, and show how they can help overcome institutional barriers. The book concludes with an account of promising perspectives for achieving a sustainable built environment in industrialized countries. Offering a unique overview and understanding of the most pressing challenges in the built environment, Sustainable Urban Environments helps the reader grasp opportunities for integration of knowledge and technologies in the design, construction and management of the built environment. Students and practitioners who are eager to look beyond their own fields of interest will appreciate this book because of its depth and breadth of coverage.","author":[{"dropping-particle":"","family":"Bueren","given":"Ellen","non-dropping-particle":"van","parse-names":false,"suffix":""},{"dropping-particle":"","family":"Bohemen","given":"Hein","non-dropping-particle":"van","parse-names":false,"suffix":""},{"dropping-particle":"","family":"Itard","given":"Laure","non-dropping-particle":"","parse-names":false,"suffix":""},{"dropping-particle":"","family":"Visscher","given":"Henk","non-dropping-particle":"","parse-names":false,"suffix":""}],"container-title":"Sustainable Urban Environments: An Ecosystem Approach","id":"ITEM-2","issued":{"date-parts":[["2012","1","1"]]},"number-of-pages":"1-429","publisher":"Springer Netherlands","title":"Sustainable urban environments: An ecosystem approach","type":"book"},"uris":["http://www.mendeley.com/documents/?uuid=d6e0868e-3a5f-324f-aa8b-5f70fc948075"]},{"id":"ITEM-3","itemData":{"DOI":"10.1016/j.jclepro.2017.10.096","ISSN":"09596526","abstract":"China, now the world's top CO2 emitter, is facing increasingly pressure to instigate energy-saving and emission-reduction measures. As a result, great attention is being paid to the driving forces behind CO2 emissions in China; literature has to date, however, tended to exclude the city level, due to a scarcity of energy statistics at that scale. Using GIS technology and dynamic spatial panel data models, and aided by spatiotemporal modeling that integrates remote sensing data and statistical data, this study identifies the determinates and the spatial nexus of CO2 emissions at China's city level. The results show that the CO2 emissions of all of China's cities increased between 1992 and 2013, with the highest CO2 emission levels occurring in eastern, rather than western or central, China. In addition, an obvious spatial agglomeration effect was observed in city-level CO2 emissions, highlighting the influence cities exert on their neighbors. Our empirical results also emphasize the influence that factors such as economic growth, population, the industrialization level, capital investment, and population density all exert in relation to raising CO2 emissions; as such, the study found little evidence in support of the EKC hypothesis. These results, further, imply that if China persists in its current development pattern, the estimated factors will inevitably lead to increased CO2 emissions in the long term. Road density and the traffic coupling factor were, in contrast, both found to exert strong influences to the mitigation of CO2 emissions—as such, improving the coupling degree between the urban spatial structure of a city and its traffic organization could play an important role in reducing CO2 emissions. Our findings merit attention from Chinese policy makers as they shed new light on the path toward developing low-carbon cities.","author":[{"dropping-particle":"","family":"Zhou","given":"Chunshan","non-dropping-particle":"","parse-names":false,"suffix":""},{"dropping-particle":"","family":"Wang","given":"Shaojian","non-dropping-particle":"","parse-names":false,"suffix":""}],"container-title":"Journal of Cleaner Production","id":"ITEM-3","issued":{"date-parts":[["2018","1","10"]]},"page":"917-926","publisher":"Elsevier Ltd","title":"Examining the determinants and the spatial nexus of city-level CO2 emissions in China: A dynamic spatial panel analysis of China's cities","type":"article-journal","volume":"171"},"uris":["http://www.mendeley.com/documents/?uuid=17e139ab-0e44-3136-9b11-5ce6b9c244a2"]}],"mendeley":{"formattedCitation":"(Churkina, 2012; van Bueren et al., 2012; Zhou &amp; Wang, 2018)","plainTextFormattedCitation":"(Churkina, 2012; van Bueren et al., 2012; Zhou &amp; Wang, 2018)","previouslyFormattedCitation":"(Churkina, 2012; van Bueren et al., 2012; Zhou &amp; Wang, 2018)"},"properties":{"noteIndex":0},"schema":"https://github.com/citation-style-language/schema/raw/master/csl-citation.json"}</w:instrText>
      </w:r>
      <w:r w:rsidR="000C210B" w:rsidRPr="00C26F86">
        <w:rPr>
          <w:rStyle w:val="fontstyle01"/>
          <w:rFonts w:ascii="Times New Roman" w:hAnsi="Times New Roman" w:cs="Times New Roman"/>
          <w:b w:val="0"/>
          <w:bCs w:val="0"/>
          <w:sz w:val="24"/>
          <w:szCs w:val="24"/>
        </w:rPr>
        <w:fldChar w:fldCharType="separate"/>
      </w:r>
      <w:r w:rsidR="000C210B" w:rsidRPr="00C26F86">
        <w:rPr>
          <w:rStyle w:val="fontstyle01"/>
          <w:rFonts w:ascii="Times New Roman" w:hAnsi="Times New Roman" w:cs="Times New Roman"/>
          <w:b w:val="0"/>
          <w:bCs w:val="0"/>
          <w:noProof/>
          <w:sz w:val="24"/>
          <w:szCs w:val="24"/>
        </w:rPr>
        <w:t>(Churkina, 2012; van Bueren et al., 2012; Zhou &amp; Wang, 2018)</w:t>
      </w:r>
      <w:r w:rsidR="000C210B" w:rsidRPr="00C26F86">
        <w:rPr>
          <w:rStyle w:val="fontstyle01"/>
          <w:rFonts w:ascii="Times New Roman" w:hAnsi="Times New Roman" w:cs="Times New Roman"/>
          <w:b w:val="0"/>
          <w:bCs w:val="0"/>
          <w:sz w:val="24"/>
          <w:szCs w:val="24"/>
        </w:rPr>
        <w:fldChar w:fldCharType="end"/>
      </w:r>
      <w:r w:rsidR="000C210B" w:rsidRPr="00C26F86">
        <w:rPr>
          <w:rStyle w:val="fontstyle01"/>
          <w:rFonts w:ascii="Times New Roman" w:hAnsi="Times New Roman" w:cs="Times New Roman"/>
          <w:b w:val="0"/>
          <w:bCs w:val="0"/>
          <w:sz w:val="24"/>
          <w:szCs w:val="24"/>
        </w:rPr>
        <w:t>.</w:t>
      </w:r>
      <w:r w:rsidRPr="00C26F86">
        <w:rPr>
          <w:rStyle w:val="fontstyle01"/>
          <w:rFonts w:ascii="Times New Roman" w:hAnsi="Times New Roman" w:cs="Times New Roman"/>
          <w:b w:val="0"/>
          <w:bCs w:val="0"/>
          <w:sz w:val="24"/>
          <w:szCs w:val="24"/>
        </w:rPr>
        <w:t xml:space="preserve"> </w:t>
      </w:r>
      <w:r w:rsidR="000A2A55" w:rsidRPr="00C26F86">
        <w:rPr>
          <w:rStyle w:val="fontstyle01"/>
          <w:rFonts w:ascii="Times New Roman" w:hAnsi="Times New Roman" w:cs="Times New Roman"/>
          <w:b w:val="0"/>
          <w:bCs w:val="0"/>
          <w:sz w:val="24"/>
          <w:szCs w:val="24"/>
        </w:rPr>
        <w:t>Therefore,</w:t>
      </w:r>
      <w:r w:rsidRPr="00C26F86">
        <w:rPr>
          <w:rStyle w:val="fontstyle01"/>
          <w:rFonts w:ascii="Times New Roman" w:hAnsi="Times New Roman" w:cs="Times New Roman"/>
          <w:b w:val="0"/>
          <w:bCs w:val="0"/>
          <w:sz w:val="24"/>
          <w:szCs w:val="24"/>
        </w:rPr>
        <w:t xml:space="preserve"> </w:t>
      </w:r>
      <w:r w:rsidR="00920BF1" w:rsidRPr="00C26F86">
        <w:rPr>
          <w:rStyle w:val="fontstyle01"/>
          <w:rFonts w:ascii="Times New Roman" w:hAnsi="Times New Roman" w:cs="Times New Roman"/>
          <w:b w:val="0"/>
          <w:bCs w:val="0"/>
          <w:sz w:val="24"/>
          <w:szCs w:val="24"/>
        </w:rPr>
        <w:t>many</w:t>
      </w:r>
      <w:r w:rsidRPr="00C26F86">
        <w:rPr>
          <w:rStyle w:val="fontstyle01"/>
          <w:rFonts w:ascii="Times New Roman" w:hAnsi="Times New Roman" w:cs="Times New Roman"/>
          <w:b w:val="0"/>
          <w:bCs w:val="0"/>
          <w:sz w:val="24"/>
          <w:szCs w:val="24"/>
        </w:rPr>
        <w:t xml:space="preserve"> aspects of global change</w:t>
      </w:r>
      <w:r w:rsidR="003D2F9B">
        <w:rPr>
          <w:rStyle w:val="fontstyle01"/>
          <w:rFonts w:ascii="Times New Roman" w:hAnsi="Times New Roman" w:cs="Times New Roman"/>
          <w:b w:val="0"/>
          <w:bCs w:val="0"/>
          <w:sz w:val="24"/>
          <w:szCs w:val="24"/>
        </w:rPr>
        <w:t>s</w:t>
      </w:r>
      <w:r w:rsidRPr="00C26F86">
        <w:rPr>
          <w:rStyle w:val="fontstyle01"/>
          <w:rFonts w:ascii="Times New Roman" w:hAnsi="Times New Roman" w:cs="Times New Roman"/>
          <w:b w:val="0"/>
          <w:bCs w:val="0"/>
          <w:sz w:val="24"/>
          <w:szCs w:val="24"/>
        </w:rPr>
        <w:t>, including carbon dioxide emissions, have been attributed to urban areas</w:t>
      </w:r>
      <w:r w:rsidR="00920BF1" w:rsidRPr="00C26F86">
        <w:rPr>
          <w:rStyle w:val="fontstyle01"/>
          <w:rFonts w:ascii="Times New Roman" w:hAnsi="Times New Roman" w:cs="Times New Roman"/>
          <w:b w:val="0"/>
          <w:bCs w:val="0"/>
          <w:sz w:val="24"/>
          <w:szCs w:val="24"/>
        </w:rPr>
        <w:t>.</w:t>
      </w:r>
      <w:r w:rsidR="00C45133" w:rsidRPr="00C26F86">
        <w:rPr>
          <w:rStyle w:val="fontstyle01"/>
          <w:rFonts w:ascii="Times New Roman" w:hAnsi="Times New Roman" w:cs="Times New Roman"/>
          <w:b w:val="0"/>
          <w:bCs w:val="0"/>
          <w:sz w:val="24"/>
          <w:szCs w:val="24"/>
        </w:rPr>
        <w:t xml:space="preserve"> </w:t>
      </w:r>
      <w:r w:rsidR="000A2A55" w:rsidRPr="00C26F86">
        <w:rPr>
          <w:rStyle w:val="fontstyle01"/>
          <w:rFonts w:ascii="Times New Roman" w:hAnsi="Times New Roman" w:cs="Times New Roman"/>
          <w:b w:val="0"/>
          <w:bCs w:val="0"/>
          <w:sz w:val="24"/>
          <w:szCs w:val="24"/>
        </w:rPr>
        <w:t>Conversely,</w:t>
      </w:r>
      <w:r w:rsidR="00920BF1" w:rsidRPr="00C26F86">
        <w:rPr>
          <w:rStyle w:val="fontstyle01"/>
          <w:rFonts w:ascii="Times New Roman" w:hAnsi="Times New Roman" w:cs="Times New Roman"/>
          <w:b w:val="0"/>
          <w:bCs w:val="0"/>
          <w:sz w:val="24"/>
          <w:szCs w:val="24"/>
        </w:rPr>
        <w:t xml:space="preserve"> cities have been found to provide valuable ecosystem services such as carbon storage.</w:t>
      </w:r>
      <w:r w:rsidR="00433327" w:rsidRPr="00C26F86">
        <w:rPr>
          <w:rStyle w:val="fontstyle01"/>
          <w:rFonts w:ascii="Times New Roman" w:hAnsi="Times New Roman" w:cs="Times New Roman"/>
          <w:b w:val="0"/>
          <w:bCs w:val="0"/>
          <w:sz w:val="24"/>
          <w:szCs w:val="24"/>
        </w:rPr>
        <w:t xml:space="preserve"> In the public discourse over accountability and mitigation action against the threat of global climate change, carbon absorption trough carbon sinks has become a major concern</w:t>
      </w:r>
      <w:r w:rsidR="001D242E" w:rsidRPr="00C26F86">
        <w:rPr>
          <w:rStyle w:val="fontstyle01"/>
          <w:rFonts w:ascii="Times New Roman" w:hAnsi="Times New Roman" w:cs="Times New Roman"/>
          <w:b w:val="0"/>
          <w:bCs w:val="0"/>
          <w:sz w:val="24"/>
          <w:szCs w:val="24"/>
        </w:rPr>
        <w:t xml:space="preserve"> </w:t>
      </w:r>
      <w:r w:rsidR="001D242E" w:rsidRPr="00C26F86">
        <w:rPr>
          <w:rStyle w:val="fontstyle01"/>
          <w:rFonts w:ascii="Times New Roman" w:hAnsi="Times New Roman" w:cs="Times New Roman"/>
          <w:b w:val="0"/>
          <w:bCs w:val="0"/>
          <w:sz w:val="24"/>
          <w:szCs w:val="24"/>
        </w:rPr>
        <w:fldChar w:fldCharType="begin" w:fldLock="1"/>
      </w:r>
      <w:r w:rsidR="001D242E" w:rsidRPr="00C26F86">
        <w:rPr>
          <w:rStyle w:val="fontstyle01"/>
          <w:rFonts w:ascii="Times New Roman" w:hAnsi="Times New Roman" w:cs="Times New Roman"/>
          <w:b w:val="0"/>
          <w:bCs w:val="0"/>
          <w:sz w:val="24"/>
          <w:szCs w:val="24"/>
        </w:rPr>
        <w:instrText>ADDIN CSL_CITATION {"citationItems":[{"id":"ITEM-1","itemData":{"DOI":"10.1126/science.1225987","ISSN":"10959203","PMID":"23180849","abstract":"Biochar - a material related to charcoal - has the potential to benefit farming as well as mitigate climate change.","author":[{"dropping-particle":"","family":"Sohi","given":"Saran P.","non-dropping-particle":"","parse-names":false,"suffix":""}],"container-title":"Science","id":"ITEM-1","issue":"6110","issued":{"date-parts":[["2012","11","23"]]},"page":"1034-1035","publisher":"American Association for the Advancement of Science","title":"Carbon storage with benefits","type":"article","volume":"338"},"uris":["http://www.mendeley.com/documents/?uuid=565f2a7d-04e8-3918-bcd8-e8f9525066fa"]}],"mendeley":{"formattedCitation":"(Sohi, 2012)","plainTextFormattedCitation":"(Sohi, 2012)"},"properties":{"noteIndex":0},"schema":"https://github.com/citation-style-language/schema/raw/master/csl-citation.json"}</w:instrText>
      </w:r>
      <w:r w:rsidR="001D242E" w:rsidRPr="00C26F86">
        <w:rPr>
          <w:rStyle w:val="fontstyle01"/>
          <w:rFonts w:ascii="Times New Roman" w:hAnsi="Times New Roman" w:cs="Times New Roman"/>
          <w:b w:val="0"/>
          <w:bCs w:val="0"/>
          <w:sz w:val="24"/>
          <w:szCs w:val="24"/>
        </w:rPr>
        <w:fldChar w:fldCharType="separate"/>
      </w:r>
      <w:r w:rsidR="001D242E" w:rsidRPr="00C26F86">
        <w:rPr>
          <w:rStyle w:val="fontstyle01"/>
          <w:rFonts w:ascii="Times New Roman" w:hAnsi="Times New Roman" w:cs="Times New Roman"/>
          <w:b w:val="0"/>
          <w:bCs w:val="0"/>
          <w:noProof/>
          <w:sz w:val="24"/>
          <w:szCs w:val="24"/>
        </w:rPr>
        <w:t>(Sohi, 2012)</w:t>
      </w:r>
      <w:r w:rsidR="001D242E" w:rsidRPr="00C26F86">
        <w:rPr>
          <w:rStyle w:val="fontstyle01"/>
          <w:rFonts w:ascii="Times New Roman" w:hAnsi="Times New Roman" w:cs="Times New Roman"/>
          <w:b w:val="0"/>
          <w:bCs w:val="0"/>
          <w:sz w:val="24"/>
          <w:szCs w:val="24"/>
        </w:rPr>
        <w:fldChar w:fldCharType="end"/>
      </w:r>
      <w:r w:rsidR="00433327" w:rsidRPr="00C26F86">
        <w:rPr>
          <w:rStyle w:val="fontstyle01"/>
          <w:rFonts w:ascii="Times New Roman" w:hAnsi="Times New Roman" w:cs="Times New Roman"/>
          <w:b w:val="0"/>
          <w:bCs w:val="0"/>
          <w:sz w:val="24"/>
          <w:szCs w:val="24"/>
        </w:rPr>
        <w:t>.</w:t>
      </w:r>
    </w:p>
    <w:p w14:paraId="7E37364D" w14:textId="449D12D3" w:rsidR="00F14062" w:rsidRPr="00A7659B" w:rsidRDefault="00920BF1" w:rsidP="00A7659B">
      <w:pPr>
        <w:spacing w:after="120" w:line="480" w:lineRule="auto"/>
        <w:jc w:val="both"/>
        <w:rPr>
          <w:rFonts w:ascii="Times New Roman" w:hAnsi="Times New Roman" w:cs="Times New Roman"/>
          <w:color w:val="000000"/>
          <w:sz w:val="24"/>
          <w:szCs w:val="24"/>
        </w:rPr>
      </w:pPr>
      <w:r w:rsidRPr="00C26F86">
        <w:rPr>
          <w:rStyle w:val="fontstyle01"/>
          <w:rFonts w:ascii="Times New Roman" w:hAnsi="Times New Roman" w:cs="Times New Roman"/>
          <w:b w:val="0"/>
          <w:bCs w:val="0"/>
          <w:sz w:val="24"/>
          <w:szCs w:val="24"/>
        </w:rPr>
        <w:t xml:space="preserve">In this study, the carbon storage capacity of different small administrative regions (wards) of Khulna city has been estimated based on four major </w:t>
      </w:r>
      <w:r w:rsidR="00295514" w:rsidRPr="00C26F86">
        <w:rPr>
          <w:rStyle w:val="fontstyle01"/>
          <w:rFonts w:ascii="Times New Roman" w:hAnsi="Times New Roman" w:cs="Times New Roman"/>
          <w:b w:val="0"/>
          <w:bCs w:val="0"/>
          <w:sz w:val="24"/>
          <w:szCs w:val="24"/>
        </w:rPr>
        <w:t>sinks</w:t>
      </w:r>
      <w:r w:rsidRPr="00C26F86">
        <w:rPr>
          <w:rStyle w:val="fontstyle01"/>
          <w:rFonts w:ascii="Times New Roman" w:hAnsi="Times New Roman" w:cs="Times New Roman"/>
          <w:b w:val="0"/>
          <w:bCs w:val="0"/>
          <w:sz w:val="24"/>
          <w:szCs w:val="24"/>
        </w:rPr>
        <w:t xml:space="preserve"> types- trees, vegetations, soils, and </w:t>
      </w:r>
      <w:r w:rsidR="00295514" w:rsidRPr="00C26F86">
        <w:rPr>
          <w:rStyle w:val="fontstyle01"/>
          <w:rFonts w:ascii="Times New Roman" w:hAnsi="Times New Roman" w:cs="Times New Roman"/>
          <w:b w:val="0"/>
          <w:bCs w:val="0"/>
          <w:sz w:val="24"/>
          <w:szCs w:val="24"/>
        </w:rPr>
        <w:t>water bodies</w:t>
      </w:r>
      <w:r w:rsidRPr="00C26F86">
        <w:rPr>
          <w:rStyle w:val="fontstyle01"/>
          <w:rFonts w:ascii="Times New Roman" w:hAnsi="Times New Roman" w:cs="Times New Roman"/>
          <w:b w:val="0"/>
          <w:bCs w:val="0"/>
          <w:sz w:val="24"/>
          <w:szCs w:val="24"/>
        </w:rPr>
        <w:t xml:space="preserve"> as major carbon storages </w:t>
      </w:r>
      <w:r w:rsidR="003D2F9B">
        <w:rPr>
          <w:rStyle w:val="fontstyle01"/>
          <w:rFonts w:ascii="Times New Roman" w:hAnsi="Times New Roman" w:cs="Times New Roman"/>
          <w:b w:val="0"/>
          <w:bCs w:val="0"/>
          <w:sz w:val="24"/>
          <w:szCs w:val="24"/>
        </w:rPr>
        <w:t>which</w:t>
      </w:r>
      <w:r w:rsidRPr="00C26F86">
        <w:rPr>
          <w:rStyle w:val="fontstyle01"/>
          <w:rFonts w:ascii="Times New Roman" w:hAnsi="Times New Roman" w:cs="Times New Roman"/>
          <w:b w:val="0"/>
          <w:bCs w:val="0"/>
          <w:sz w:val="24"/>
          <w:szCs w:val="24"/>
        </w:rPr>
        <w:t xml:space="preserve"> produce explicit carbon storage map.</w:t>
      </w:r>
      <w:r w:rsidR="007A0564" w:rsidRPr="00C26F86">
        <w:rPr>
          <w:rFonts w:ascii="Times New Roman" w:hAnsi="Times New Roman" w:cs="Times New Roman"/>
          <w:sz w:val="24"/>
          <w:szCs w:val="24"/>
        </w:rPr>
        <w:t xml:space="preserve"> </w:t>
      </w:r>
      <w:r w:rsidR="007A0564" w:rsidRPr="00C26F86">
        <w:rPr>
          <w:rStyle w:val="fontstyle01"/>
          <w:rFonts w:ascii="Times New Roman" w:hAnsi="Times New Roman" w:cs="Times New Roman"/>
          <w:b w:val="0"/>
          <w:bCs w:val="0"/>
          <w:sz w:val="24"/>
          <w:szCs w:val="24"/>
        </w:rPr>
        <w:t xml:space="preserve">Spatial variability will be regarded and carbon storage variations dependent on </w:t>
      </w:r>
      <w:r w:rsidR="00295514" w:rsidRPr="00C26F86">
        <w:rPr>
          <w:rStyle w:val="fontstyle01"/>
          <w:rFonts w:ascii="Times New Roman" w:hAnsi="Times New Roman" w:cs="Times New Roman"/>
          <w:b w:val="0"/>
          <w:bCs w:val="0"/>
          <w:sz w:val="24"/>
          <w:szCs w:val="24"/>
        </w:rPr>
        <w:t>sinks</w:t>
      </w:r>
      <w:r w:rsidR="007A0564" w:rsidRPr="00C26F86">
        <w:rPr>
          <w:rStyle w:val="fontstyle01"/>
          <w:rFonts w:ascii="Times New Roman" w:hAnsi="Times New Roman" w:cs="Times New Roman"/>
          <w:b w:val="0"/>
          <w:bCs w:val="0"/>
          <w:sz w:val="24"/>
          <w:szCs w:val="24"/>
        </w:rPr>
        <w:t xml:space="preserve"> forms will be analyzed, allowing for a precise analysis of carbon storage inside the city boundary.</w:t>
      </w:r>
      <w:r w:rsidR="00F26D11"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As the bulk of carbon emissions can be attributed to urban areas the policies and actions of the local authorities that administer towns and cities are central to meeting the required cuts</w:t>
      </w:r>
      <w:r w:rsidR="00852080" w:rsidRPr="00C26F86">
        <w:rPr>
          <w:rStyle w:val="fontstyle01"/>
          <w:rFonts w:ascii="Times New Roman" w:hAnsi="Times New Roman" w:cs="Times New Roman"/>
          <w:b w:val="0"/>
          <w:bCs w:val="0"/>
          <w:sz w:val="24"/>
          <w:szCs w:val="24"/>
        </w:rPr>
        <w:t xml:space="preserve"> </w:t>
      </w:r>
      <w:r w:rsidR="00852080" w:rsidRPr="00C26F86">
        <w:rPr>
          <w:rStyle w:val="fontstyle01"/>
          <w:rFonts w:ascii="Times New Roman" w:hAnsi="Times New Roman" w:cs="Times New Roman"/>
          <w:b w:val="0"/>
          <w:bCs w:val="0"/>
          <w:sz w:val="24"/>
          <w:szCs w:val="24"/>
        </w:rPr>
        <w:fldChar w:fldCharType="begin" w:fldLock="1"/>
      </w:r>
      <w:r w:rsidR="00E23F2D" w:rsidRPr="00C26F86">
        <w:rPr>
          <w:rStyle w:val="fontstyle01"/>
          <w:rFonts w:ascii="Times New Roman" w:hAnsi="Times New Roman" w:cs="Times New Roman"/>
          <w:b w:val="0"/>
          <w:bCs w:val="0"/>
          <w:sz w:val="24"/>
          <w:szCs w:val="24"/>
        </w:rPr>
        <w:instrText>ADDIN CSL_CITATION {"citationItems":[{"id":"ITEM-1","itemData":{"DOI":"10.1080/13549830701656887","ISSN":"13549839","abstract":"Cities are both significant emitters of carbon dioxide and centres of innovations that may contribute to de-carbonizing our societies. More voices claim therefore that local authorities should be included in efforts to mitigate climate change. However, few studies have analysed how local authorities manage carbon and climate in urban areas in middle- and low-income countries. Yet, the institutional settings and governance structures of such cities are different from those prevailing in cities of wealthy countries. This paper aims to fill this gap by exploring: (a) whether and - if so - how local authorities in Mexico City actually 'manage' carbon emissions; (b) how the city's evolving governance structures function and whether they 'fit' with the problem they address; and (c) how institutional capacity constrains authorities' management efforts. The paper suggests that policy networks and research groups have been critical in launching a climate agenda. Nevertheless, this has not been enough to push effective policies. Policymaking has been constrained by two sets of institutional factors: the problem of fit and a lack of institutional capacity.","author":[{"dropping-particle":"","family":"Lankao","given":"Patricia Romero","non-dropping-particle":"","parse-names":false,"suffix":""}],"container-title":"Local Environment","id":"ITEM-1","issue":"5","issued":{"date-parts":[["2007","10"]]},"page":"519-535","publisher":" Routledge ","title":"How do local governments in Mexico City manage global warming?","type":"article-journal","volume":"12"},"uris":["http://www.mendeley.com/documents/?uuid=0ccce626-b7f5-3a4d-addb-488ebef2c2a3"]},{"id":"ITEM-2","itemData":{"DOI":"10.1016/j.envpol.2010.10.022","ISSN":"02697491","PMID":"21084139","abstract":"Following formative work in the 1970s, disappearance in the 1980s, and reemergence in the 1990s, a chronological review shows that the past decade has witnessed increasing interest in the study of urban metabolism. The review finds that there are two related, non-conflicting, schools of urban metabolism: one following Odum describes metabolism in terms of energy equivalents; while the second more broadly expresses a city's flows of water, materials and nutrients in terms of mass fluxes. Four example applications of urban metabolism studies are discussed: urban sustainability indicators; inputs to urban greenhouse gas emissions calculation; mathematical models of urban metabolism for policy analysis; and as a basis for sustainable urban design. Future directions include fuller integration of social, health and economic indicators into the urban metabolism framework, while tackling the great sustainability challenge of reconstructing cities. © 2010 Elsevier Ltd. All rights reserved.","author":[{"dropping-particle":"","family":"Kennedy","given":"C.","non-dropping-particle":"","parse-names":false,"suffix":""},{"dropping-particle":"","family":"Pincetl","given":"S.","non-dropping-particle":"","parse-names":false,"suffix":""},{"dropping-particle":"","family":"Bunje","given":"P.","non-dropping-particle":"","parse-names":false,"suffix":""}],"container-title":"Environmental Pollution","id":"ITEM-2","issue":"8-9","issued":{"date-parts":[["2011","8","1"]]},"page":"1965-1973","publisher":"Elsevier","title":"The study of urban metabolism and its applications to urban planning and design","type":"article","volume":"159"},"uris":["http://www.mendeley.com/documents/?uuid=66b27d50-6aee-38ab-9afb-808a2ed5919c"]},{"id":"ITEM-3","itemData":{"DOI":"10.1016/j.enpol.2009.08.050","ISSN":"03014215","abstract":"This paper describes the methodology and data used to determine greenhouse gas (GHG) emissions attributable to ten cities or city-regions: Los Angeles County, Denver City and County, Greater Toronto, New York City, Greater London, Geneva Canton, Greater Prague, Barcelona, Cape Town and Bangkok. Equations for determining emissions are developed for contributions from: electricity; heating and industrial fuels; ground transportation fuels; air and marine fuels; industrial processes; and waste. Gasoline consumption is estimated using three approaches: from local fuel sales; by scaling from regional fuel sales; and from counts of vehicle kilometres travelled. A simplified version of an intergovernmental panel on climate change (IPCC) method for estimating the GHG emissions from landfill waste is applied. Three measures of overall emissions are suggested: (i) actual emissions within the boundary of the city; (ii) single process emissions (from a life-cycle perspective) associated with the city's metabolism; and (iii) life-cycle emissions associated with the city's metabolism. The results and analysis of the study will be published in a second paper. © 2009 Elsevier Ltd.","author":[{"dropping-particle":"","family":"Kennedy","given":"Christopher","non-dropping-particle":"","parse-names":false,"suffix":""},{"dropping-particle":"","family":"Steinberger","given":"Julia","non-dropping-particle":"","parse-names":false,"suffix":""},{"dropping-particle":"","family":"Gasson","given":"Barrie","non-dropping-particle":"","parse-names":false,"suffix":""},{"dropping-particle":"","family":"Hansen","given":"Yvonne","non-dropping-particle":"","parse-names":false,"suffix":""},{"dropping-particle":"","family":"Hillman","given":"Timothy","non-dropping-particle":"","parse-names":false,"suffix":""},{"dropping-particle":"","family":"Havranek","given":"Miroslav","non-dropping-particle":"","parse-names":false,"suffix":""},{"dropping-particle":"","family":"Pataki","given":"Diane","non-dropping-particle":"","parse-names":false,"suffix":""},{"dropping-particle":"","family":"Phdungsilp","given":"Aumnad","non-dropping-particle":"","parse-names":false,"suffix":""},{"dropping-particle":"","family":"Ramaswami","given":"Anu","non-dropping-particle":"","parse-names":false,"suffix":""},{"dropping-particle":"","family":"Mendez","given":"Gara Villalba","non-dropping-particle":"","parse-names":false,"suffix":""}],"container-title":"Energy Policy","id":"ITEM-3","issue":"9","issued":{"date-parts":[["2010","9","1"]]},"page":"4828-4837","publisher":"Elsevier Ltd","title":"Methodology for inventorying greenhouse gas emissions from global cities","type":"article-journal","volume":"38"},"uris":["http://www.mendeley.com/documents/?uuid=b1b79c2c-2589-370f-adff-c7959022d463"]},{"id":"ITEM-4","itemData":{"DOI":"10.1016/j.cosust.2010.05.007","ISSN":"18773435","abstract":"A large body of literature has been published on urban carbon emissions and management in the last few years. This paper searches for answers to two broad questions: what do we know about the GHG emissions from urbanization at multiple scales and what are the key opportunities to mitigate GHG from cities and their efficient governance? The review suggests that the quantification of urban contribution to global, regional and national GHGs are limited to few regions and for CO2 only. The GHG emissions of urban areas differ widely for the accounting methods, scope of GHGs, emission sources and urban definition, thus, making place-based comparisons difficult. The urban system has large indirect carbon flows across the administrative and agglomeration boundaries with important policy implications. We also observed that an integrated system perspective is needed in future studies to integrate all sources, sinks, and opportunities for infrastructure and technology for carbon management. In particular, the multiple benefit assessment of climate change mitigation in cities including the potentials for combined response to the mitigation and adaptation are necessary and the research related to efficient urban carbon governance by ascertaining who can influence the urban carbon mitigation by what extent is important. © 2010 Elsevier B.V.","author":[{"dropping-particle":"","family":"Dhakal","given":"Shobhakar","non-dropping-particle":"","parse-names":false,"suffix":""}],"container-title":"Current Opinion in Environmental Sustainability","id":"ITEM-4","issue":"4","issued":{"date-parts":[["2010","10","1"]]},"page":"277-283","publisher":"Elsevier","title":"GHG emissions from urbanization and opportunities for urban carbon mitigation","type":"article","volume":"2"},"uris":["http://www.mendeley.com/documents/?uuid=bf9be914-3856-369a-beec-f8be0c70ebe0"]}],"mendeley":{"formattedCitation":"(Dhakal, 2010; C. Kennedy et al., 2011; Christopher Kennedy et al., 2010; Lankao, 2007)","plainTextFormattedCitation":"(Dhakal, 2010; C. Kennedy et al., 2011; Christopher Kennedy et al., 2010; Lankao, 2007)","previouslyFormattedCitation":"(Dhakal, 2010; C. Kennedy et al., 2011; Christopher Kennedy et al., 2010; Lankao, 2007)"},"properties":{"noteIndex":0},"schema":"https://github.com/citation-style-language/schema/raw/master/csl-citation.json"}</w:instrText>
      </w:r>
      <w:r w:rsidR="00852080" w:rsidRPr="00C26F86">
        <w:rPr>
          <w:rStyle w:val="fontstyle01"/>
          <w:rFonts w:ascii="Times New Roman" w:hAnsi="Times New Roman" w:cs="Times New Roman"/>
          <w:b w:val="0"/>
          <w:bCs w:val="0"/>
          <w:sz w:val="24"/>
          <w:szCs w:val="24"/>
        </w:rPr>
        <w:fldChar w:fldCharType="separate"/>
      </w:r>
      <w:r w:rsidR="00852080" w:rsidRPr="00C26F86">
        <w:rPr>
          <w:rStyle w:val="fontstyle01"/>
          <w:rFonts w:ascii="Times New Roman" w:hAnsi="Times New Roman" w:cs="Times New Roman"/>
          <w:b w:val="0"/>
          <w:bCs w:val="0"/>
          <w:noProof/>
          <w:sz w:val="24"/>
          <w:szCs w:val="24"/>
        </w:rPr>
        <w:t>(Dhakal, 2010; C. Kennedy et al., 2011; Christopher Kennedy et al., 2010; Lankao, 2007)</w:t>
      </w:r>
      <w:r w:rsidR="00852080" w:rsidRPr="00C26F86">
        <w:rPr>
          <w:rStyle w:val="fontstyle01"/>
          <w:rFonts w:ascii="Times New Roman" w:hAnsi="Times New Roman" w:cs="Times New Roman"/>
          <w:b w:val="0"/>
          <w:bCs w:val="0"/>
          <w:sz w:val="24"/>
          <w:szCs w:val="24"/>
        </w:rPr>
        <w:fldChar w:fldCharType="end"/>
      </w:r>
      <w:r w:rsidR="00E90E79" w:rsidRPr="00C26F86">
        <w:rPr>
          <w:rStyle w:val="fontstyle01"/>
          <w:rFonts w:ascii="Times New Roman" w:hAnsi="Times New Roman" w:cs="Times New Roman"/>
          <w:b w:val="0"/>
          <w:bCs w:val="0"/>
          <w:sz w:val="24"/>
          <w:szCs w:val="24"/>
        </w:rPr>
        <w:t xml:space="preserve">. However, in order to achieve </w:t>
      </w:r>
      <w:r w:rsidR="000110DE" w:rsidRPr="00C26F86">
        <w:rPr>
          <w:rStyle w:val="fontstyle01"/>
          <w:rFonts w:ascii="Times New Roman" w:hAnsi="Times New Roman" w:cs="Times New Roman"/>
          <w:b w:val="0"/>
          <w:bCs w:val="0"/>
          <w:sz w:val="24"/>
          <w:szCs w:val="24"/>
        </w:rPr>
        <w:t>measurable</w:t>
      </w:r>
      <w:r w:rsidR="00E90E79" w:rsidRPr="00C26F86">
        <w:rPr>
          <w:rStyle w:val="fontstyle01"/>
          <w:rFonts w:ascii="Times New Roman" w:hAnsi="Times New Roman" w:cs="Times New Roman"/>
          <w:b w:val="0"/>
          <w:bCs w:val="0"/>
          <w:sz w:val="24"/>
          <w:szCs w:val="24"/>
        </w:rPr>
        <w:t xml:space="preserve"> reductions in the long-term, reliable baseline assessments of carbon stocks</w:t>
      </w:r>
      <w:r w:rsidR="000110DE"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need to be available. Only then</w:t>
      </w:r>
      <w:r w:rsidR="00980161"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 xml:space="preserve">it </w:t>
      </w:r>
      <w:r w:rsidR="00980161" w:rsidRPr="00C26F86">
        <w:rPr>
          <w:rStyle w:val="fontstyle01"/>
          <w:rFonts w:ascii="Times New Roman" w:hAnsi="Times New Roman" w:cs="Times New Roman"/>
          <w:b w:val="0"/>
          <w:bCs w:val="0"/>
          <w:sz w:val="24"/>
          <w:szCs w:val="24"/>
        </w:rPr>
        <w:t xml:space="preserve">can </w:t>
      </w:r>
      <w:r w:rsidR="00E90E79" w:rsidRPr="00C26F86">
        <w:rPr>
          <w:rStyle w:val="fontstyle01"/>
          <w:rFonts w:ascii="Times New Roman" w:hAnsi="Times New Roman" w:cs="Times New Roman"/>
          <w:b w:val="0"/>
          <w:bCs w:val="0"/>
          <w:sz w:val="24"/>
          <w:szCs w:val="24"/>
        </w:rPr>
        <w:t xml:space="preserve">be established whether interventions such as tree </w:t>
      </w:r>
      <w:r w:rsidR="00E90E79" w:rsidRPr="00C26F86">
        <w:rPr>
          <w:rStyle w:val="fontstyle01"/>
          <w:rFonts w:ascii="Times New Roman" w:hAnsi="Times New Roman" w:cs="Times New Roman"/>
          <w:b w:val="0"/>
          <w:bCs w:val="0"/>
          <w:sz w:val="24"/>
          <w:szCs w:val="24"/>
        </w:rPr>
        <w:lastRenderedPageBreak/>
        <w:t>planting strategies and land development policies</w:t>
      </w:r>
      <w:r w:rsidR="00E23F2D" w:rsidRPr="00C26F86">
        <w:rPr>
          <w:rStyle w:val="fontstyle01"/>
          <w:rFonts w:ascii="Times New Roman" w:hAnsi="Times New Roman" w:cs="Times New Roman"/>
          <w:b w:val="0"/>
          <w:bCs w:val="0"/>
          <w:sz w:val="24"/>
          <w:szCs w:val="24"/>
        </w:rPr>
        <w:t xml:space="preserve"> </w:t>
      </w:r>
      <w:r w:rsidR="00E90E79" w:rsidRPr="00C26F86">
        <w:rPr>
          <w:rStyle w:val="fontstyle01"/>
          <w:rFonts w:ascii="Times New Roman" w:hAnsi="Times New Roman" w:cs="Times New Roman"/>
          <w:b w:val="0"/>
          <w:bCs w:val="0"/>
          <w:sz w:val="24"/>
          <w:szCs w:val="24"/>
        </w:rPr>
        <w:t>can be advocated as effective tools that go some way to offsetting the emissions of urban inhabitants</w:t>
      </w:r>
      <w:r w:rsidR="00E23F2D" w:rsidRPr="00C26F86">
        <w:rPr>
          <w:rStyle w:val="fontstyle01"/>
          <w:rFonts w:ascii="Times New Roman" w:hAnsi="Times New Roman" w:cs="Times New Roman"/>
          <w:b w:val="0"/>
          <w:bCs w:val="0"/>
          <w:sz w:val="24"/>
          <w:szCs w:val="24"/>
        </w:rPr>
        <w:t xml:space="preserve"> </w:t>
      </w:r>
      <w:r w:rsidR="00E23F2D" w:rsidRPr="00C26F86">
        <w:rPr>
          <w:rStyle w:val="fontstyle01"/>
          <w:rFonts w:ascii="Times New Roman" w:hAnsi="Times New Roman" w:cs="Times New Roman"/>
          <w:b w:val="0"/>
          <w:bCs w:val="0"/>
          <w:sz w:val="24"/>
          <w:szCs w:val="24"/>
        </w:rPr>
        <w:fldChar w:fldCharType="begin" w:fldLock="1"/>
      </w:r>
      <w:r w:rsidR="0030131F" w:rsidRPr="00C26F86">
        <w:rPr>
          <w:rStyle w:val="fontstyle01"/>
          <w:rFonts w:ascii="Times New Roman" w:hAnsi="Times New Roman" w:cs="Times New Roman"/>
          <w:b w:val="0"/>
          <w:bCs w:val="0"/>
          <w:sz w:val="24"/>
          <w:szCs w:val="24"/>
        </w:rPr>
        <w:instrText>ADDIN CSL_CITATION {"citationItems":[{"id":"ITEM-1","itemData":{"DOI":"10.1016/j.envpol.2013.06.005","ISSN":"18736424","PMID":"23906971","abstract":"Although urbanisation is a major cause of land-use change worldwide, towns and cities remain relatively understudied ecosystems. Research into urban ecosystem service provision is still an emerging field, yet evidence is accumulating rapidly to suggest that the biological carbon stores in cities are more substantial than previously assumed. However, as more vegetation carbon densities are derived, substantial variability between these estimates is becoming apparent. Here, we review procedural differences evident in the literature, which may be drivers of variation in carbon storage assessments. Additionally, we quantify the impact that some of these different approaches may have when extrapolating carbon figures derived from surveys up to a city-wide scale. To understand how/why carbon stocks vary within and between cities, researchers need to use more uniform methods to estimate stores and relate this quantitatively to standardised ‘urbanisation’ metrics, in order to facilitate comparisons.","author":[{"dropping-particle":"","family":"Davies","given":"Zoe G.","non-dropping-particle":"","parse-names":false,"suffix":""},{"dropping-particle":"","family":"Dallimer","given":"Martin","non-dropping-particle":"","parse-names":false,"suffix":""},{"dropping-particle":"","family":"Edmondson","given":"Jill L.","non-dropping-particle":"","parse-names":false,"suffix":""},{"dropping-particle":"","family":"Leake","given":"Jonathan R.","non-dropping-particle":"","parse-names":false,"suffix":""},{"dropping-particle":"","family":"Gaston","given":"Kevin J.","non-dropping-particle":"","parse-names":false,"suffix":""}],"container-title":"Environmental Pollution","id":"ITEM-1","issued":{"date-parts":[["2013","12","1"]]},"page":"133-142","publisher":"Elsevier Ltd","title":"Identifying potential sources of variability between vegetation carbon storage estimates for urban areas","type":"article-journal","volume":"183"},"uris":["http://www.mendeley.com/documents/?uuid=25db4e94-fe46-3d02-8015-02d98f395aee"]},{"id":"ITEM-2","itemData":{"DOI":"10.1016/j.cosust.2010.05.006","ISSN":"18773435","abstract":"Decreasing the human impact on the atmosphere will necessitate active management of terrestrial carbon pools and greenhouse gas fluxes. Biospheric greenhouse gas emission mitigation measures such as increasing forest area and increasing forest biomass density, build-up of soil carbon and avoided emissions from deforestation offer cost-efficient solutions while in the long run they are limited by land availability, saturation, and concerns about their permanence. Biomass can also be used to produce low greenhouse gas intensive materials, feedstock for energy production and if combined with carbon capture and sequestration it can offer permanent negative emissions. Although most terrestrial management options appear as competitive mitigation measures from an economic point of view, issues of governance remain most contentious as they induce competition for land and other ecosystem services. © 2010 Elsevier B.V.","author":[{"dropping-particle":"","family":"Obersteiner","given":"Michael","non-dropping-particle":"","parse-names":false,"suffix":""},{"dropping-particle":"","family":"Böttcher","given":"Hannes","non-dropping-particle":"","parse-names":false,"suffix":""},{"dropping-particle":"","family":"Yamagata","given":"Yoshiki","non-dropping-particle":"","parse-names":false,"suffix":""}],"container-title":"Current Opinion in Environmental Sustainability","id":"ITEM-2","issue":"4","issued":{"date-parts":[["2010","10","1"]]},"page":"271-276","publisher":"Elsevier","title":"Terrestrial ecosystem management for climate change mitigation","type":"article","volume":"2"},"uris":["http://www.mendeley.com/documents/?uuid=b61acbf7-318a-30d4-b3e5-887864840941"]}],"mendeley":{"formattedCitation":"(Davies et al., 2013; Obersteiner et al., 2010)","manualFormatting":"(Davies et al., 2013; Obersteiner et al., 2010)","plainTextFormattedCitation":"(Davies et al., 2013; Obersteiner et al., 2010)","previouslyFormattedCitation":"(Davies et al., 2013; Obersteiner et al., 2010)"},"properties":{"noteIndex":0},"schema":"https://github.com/citation-style-language/schema/raw/master/csl-citation.json"}</w:instrText>
      </w:r>
      <w:r w:rsidR="00E23F2D" w:rsidRPr="00C26F86">
        <w:rPr>
          <w:rStyle w:val="fontstyle01"/>
          <w:rFonts w:ascii="Times New Roman" w:hAnsi="Times New Roman" w:cs="Times New Roman"/>
          <w:b w:val="0"/>
          <w:bCs w:val="0"/>
          <w:sz w:val="24"/>
          <w:szCs w:val="24"/>
        </w:rPr>
        <w:fldChar w:fldCharType="separate"/>
      </w:r>
      <w:r w:rsidR="00E23F2D" w:rsidRPr="00C26F86">
        <w:rPr>
          <w:rStyle w:val="fontstyle01"/>
          <w:rFonts w:ascii="Times New Roman" w:hAnsi="Times New Roman" w:cs="Times New Roman"/>
          <w:b w:val="0"/>
          <w:bCs w:val="0"/>
          <w:noProof/>
          <w:sz w:val="24"/>
          <w:szCs w:val="24"/>
        </w:rPr>
        <w:t>(Davies et al., 2013; Obersteiner et al., 2010)</w:t>
      </w:r>
      <w:r w:rsidR="00E23F2D" w:rsidRPr="00C26F86">
        <w:rPr>
          <w:rStyle w:val="fontstyle01"/>
          <w:rFonts w:ascii="Times New Roman" w:hAnsi="Times New Roman" w:cs="Times New Roman"/>
          <w:b w:val="0"/>
          <w:bCs w:val="0"/>
          <w:sz w:val="24"/>
          <w:szCs w:val="24"/>
        </w:rPr>
        <w:fldChar w:fldCharType="end"/>
      </w:r>
      <w:r w:rsidR="00E90E79" w:rsidRPr="00C26F86">
        <w:rPr>
          <w:rStyle w:val="fontstyle01"/>
          <w:rFonts w:ascii="Times New Roman" w:hAnsi="Times New Roman" w:cs="Times New Roman"/>
          <w:b w:val="0"/>
          <w:bCs w:val="0"/>
          <w:sz w:val="24"/>
          <w:szCs w:val="24"/>
        </w:rPr>
        <w:t>.</w:t>
      </w:r>
      <w:r w:rsidR="00E14F75">
        <w:rPr>
          <w:rStyle w:val="fontstyle01"/>
          <w:rFonts w:ascii="Times New Roman" w:hAnsi="Times New Roman" w:cs="Times New Roman"/>
          <w:b w:val="0"/>
          <w:bCs w:val="0"/>
          <w:sz w:val="24"/>
          <w:szCs w:val="24"/>
        </w:rPr>
        <w:t xml:space="preserve"> The goal of </w:t>
      </w:r>
      <w:r w:rsidR="005B00A1" w:rsidRPr="00C26F86">
        <w:rPr>
          <w:rFonts w:ascii="Times New Roman" w:hAnsi="Times New Roman" w:cs="Times New Roman"/>
          <w:sz w:val="24"/>
          <w:szCs w:val="24"/>
        </w:rPr>
        <w:t>this paper</w:t>
      </w:r>
      <w:r w:rsidR="00E14F75">
        <w:rPr>
          <w:rFonts w:ascii="Times New Roman" w:hAnsi="Times New Roman" w:cs="Times New Roman"/>
          <w:sz w:val="24"/>
          <w:szCs w:val="24"/>
        </w:rPr>
        <w:t xml:space="preserve"> is</w:t>
      </w:r>
      <w:r w:rsidR="005B00A1" w:rsidRPr="00C26F86">
        <w:rPr>
          <w:rFonts w:ascii="Times New Roman" w:hAnsi="Times New Roman" w:cs="Times New Roman"/>
          <w:sz w:val="24"/>
          <w:szCs w:val="24"/>
        </w:rPr>
        <w:t xml:space="preserve"> to investigate the carbon storage capacity of different small administrative regions (wards) of Khulna city based on four major sinks types- trees, vegetations, soils, and water bodies</w:t>
      </w:r>
      <w:r w:rsidR="00E14F75">
        <w:rPr>
          <w:rFonts w:ascii="Times New Roman" w:hAnsi="Times New Roman" w:cs="Times New Roman"/>
          <w:sz w:val="24"/>
          <w:szCs w:val="24"/>
        </w:rPr>
        <w:t>. In order to achieve the goal</w:t>
      </w:r>
      <w:r w:rsidR="00A7659B">
        <w:rPr>
          <w:rFonts w:ascii="Times New Roman" w:hAnsi="Times New Roman" w:cs="Times New Roman"/>
          <w:sz w:val="24"/>
          <w:szCs w:val="24"/>
        </w:rPr>
        <w:t>,</w:t>
      </w:r>
      <w:r w:rsidR="005B00A1" w:rsidRPr="00C26F86">
        <w:rPr>
          <w:rFonts w:ascii="Times New Roman" w:hAnsi="Times New Roman" w:cs="Times New Roman"/>
          <w:sz w:val="24"/>
          <w:szCs w:val="24"/>
        </w:rPr>
        <w:t xml:space="preserve"> two </w:t>
      </w:r>
      <w:r w:rsidR="00F14062" w:rsidRPr="00C26F86">
        <w:rPr>
          <w:rFonts w:ascii="Times New Roman" w:hAnsi="Times New Roman" w:cs="Times New Roman"/>
          <w:sz w:val="24"/>
          <w:szCs w:val="24"/>
        </w:rPr>
        <w:t xml:space="preserve">specific objectives </w:t>
      </w:r>
      <w:r w:rsidR="005B00A1" w:rsidRPr="00C26F86">
        <w:rPr>
          <w:rFonts w:ascii="Times New Roman" w:hAnsi="Times New Roman" w:cs="Times New Roman"/>
          <w:sz w:val="24"/>
          <w:szCs w:val="24"/>
        </w:rPr>
        <w:t xml:space="preserve">have been </w:t>
      </w:r>
      <w:r w:rsidR="00E14F75">
        <w:rPr>
          <w:rFonts w:ascii="Times New Roman" w:hAnsi="Times New Roman" w:cs="Times New Roman"/>
          <w:sz w:val="24"/>
          <w:szCs w:val="24"/>
        </w:rPr>
        <w:t>considered which are:</w:t>
      </w:r>
      <w:r w:rsidR="00303D6F" w:rsidRPr="00C26F86">
        <w:rPr>
          <w:rFonts w:ascii="Times New Roman" w:hAnsi="Times New Roman" w:cs="Times New Roman"/>
          <w:sz w:val="24"/>
          <w:szCs w:val="24"/>
        </w:rPr>
        <w:t xml:space="preserve"> to assess the existing carbon absorption capacity of Khulna city </w:t>
      </w:r>
      <w:r w:rsidR="00625845">
        <w:rPr>
          <w:rFonts w:ascii="Times New Roman" w:hAnsi="Times New Roman" w:cs="Times New Roman"/>
          <w:sz w:val="24"/>
          <w:szCs w:val="24"/>
        </w:rPr>
        <w:t>based on</w:t>
      </w:r>
      <w:r w:rsidR="00F14062" w:rsidRPr="00C26F86">
        <w:rPr>
          <w:rFonts w:ascii="Times New Roman" w:hAnsi="Times New Roman" w:cs="Times New Roman"/>
          <w:sz w:val="24"/>
          <w:szCs w:val="24"/>
        </w:rPr>
        <w:t xml:space="preserve"> the four major carbon sinks- tree, </w:t>
      </w:r>
      <w:r w:rsidR="00295514" w:rsidRPr="00C26F86">
        <w:rPr>
          <w:rFonts w:ascii="Times New Roman" w:hAnsi="Times New Roman" w:cs="Times New Roman"/>
          <w:sz w:val="24"/>
          <w:szCs w:val="24"/>
        </w:rPr>
        <w:t>water bodies</w:t>
      </w:r>
      <w:r w:rsidR="00F14062" w:rsidRPr="00C26F86">
        <w:rPr>
          <w:rFonts w:ascii="Times New Roman" w:hAnsi="Times New Roman" w:cs="Times New Roman"/>
          <w:sz w:val="24"/>
          <w:szCs w:val="24"/>
        </w:rPr>
        <w:t>, vegetation and soil</w:t>
      </w:r>
      <w:r w:rsidR="00A7659B">
        <w:rPr>
          <w:rFonts w:ascii="Times New Roman" w:hAnsi="Times New Roman" w:cs="Times New Roman"/>
          <w:sz w:val="24"/>
          <w:szCs w:val="24"/>
        </w:rPr>
        <w:t xml:space="preserve"> a</w:t>
      </w:r>
      <w:r w:rsidR="00A7659B">
        <w:rPr>
          <w:rFonts w:ascii="Times New Roman" w:hAnsi="Times New Roman" w:cs="Times New Roman"/>
          <w:color w:val="000000"/>
          <w:sz w:val="24"/>
          <w:szCs w:val="24"/>
        </w:rPr>
        <w:t xml:space="preserve">nd </w:t>
      </w:r>
      <w:r w:rsidR="00F14062" w:rsidRPr="00C26F86">
        <w:rPr>
          <w:rFonts w:ascii="Times New Roman" w:hAnsi="Times New Roman" w:cs="Times New Roman"/>
          <w:sz w:val="24"/>
          <w:szCs w:val="24"/>
        </w:rPr>
        <w:t xml:space="preserve">to identify the </w:t>
      </w:r>
      <w:r w:rsidR="003D2F9B">
        <w:rPr>
          <w:rFonts w:ascii="Times New Roman" w:hAnsi="Times New Roman" w:cs="Times New Roman"/>
          <w:sz w:val="24"/>
          <w:szCs w:val="24"/>
        </w:rPr>
        <w:t>higher</w:t>
      </w:r>
      <w:r w:rsidR="00F14062" w:rsidRPr="00C26F86">
        <w:rPr>
          <w:rFonts w:ascii="Times New Roman" w:hAnsi="Times New Roman" w:cs="Times New Roman"/>
          <w:sz w:val="24"/>
          <w:szCs w:val="24"/>
        </w:rPr>
        <w:t xml:space="preserve"> carbon absorbing wards and </w:t>
      </w:r>
      <w:r w:rsidR="003D2F9B">
        <w:rPr>
          <w:rFonts w:ascii="Times New Roman" w:hAnsi="Times New Roman" w:cs="Times New Roman"/>
          <w:sz w:val="24"/>
          <w:szCs w:val="24"/>
        </w:rPr>
        <w:t xml:space="preserve">select </w:t>
      </w:r>
      <w:r w:rsidR="00F14062" w:rsidRPr="00C26F86">
        <w:rPr>
          <w:rFonts w:ascii="Times New Roman" w:hAnsi="Times New Roman" w:cs="Times New Roman"/>
          <w:sz w:val="24"/>
          <w:szCs w:val="24"/>
        </w:rPr>
        <w:t xml:space="preserve">wards to take under action policy to increase the </w:t>
      </w:r>
      <w:r w:rsidR="003256AA">
        <w:rPr>
          <w:rFonts w:ascii="Times New Roman" w:hAnsi="Times New Roman" w:cs="Times New Roman"/>
          <w:sz w:val="24"/>
          <w:szCs w:val="24"/>
        </w:rPr>
        <w:t>carbon absorption</w:t>
      </w:r>
      <w:r w:rsidR="00E14F75">
        <w:rPr>
          <w:rFonts w:ascii="Times New Roman" w:hAnsi="Times New Roman" w:cs="Times New Roman"/>
          <w:sz w:val="24"/>
          <w:szCs w:val="24"/>
        </w:rPr>
        <w:t xml:space="preserve"> </w:t>
      </w:r>
      <w:r w:rsidR="00F14062" w:rsidRPr="00C26F86">
        <w:rPr>
          <w:rFonts w:ascii="Times New Roman" w:hAnsi="Times New Roman" w:cs="Times New Roman"/>
          <w:sz w:val="24"/>
          <w:szCs w:val="24"/>
        </w:rPr>
        <w:t>capacity</w:t>
      </w:r>
      <w:r w:rsidR="00E14F75">
        <w:rPr>
          <w:rFonts w:ascii="Times New Roman" w:hAnsi="Times New Roman" w:cs="Times New Roman"/>
          <w:sz w:val="24"/>
          <w:szCs w:val="24"/>
        </w:rPr>
        <w:t>.</w:t>
      </w:r>
    </w:p>
    <w:p w14:paraId="59CC50FB" w14:textId="00C3BF65" w:rsidR="000110DE" w:rsidRPr="00E87A92" w:rsidRDefault="00E1707D" w:rsidP="00C26F86">
      <w:pPr>
        <w:spacing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00F14062" w:rsidRPr="00E87A92">
        <w:rPr>
          <w:rStyle w:val="fontstyle01"/>
          <w:rFonts w:ascii="Times New Roman" w:hAnsi="Times New Roman" w:cs="Times New Roman"/>
          <w:sz w:val="24"/>
          <w:szCs w:val="24"/>
        </w:rPr>
        <w:t xml:space="preserve">Literature </w:t>
      </w:r>
      <w:r>
        <w:rPr>
          <w:rStyle w:val="fontstyle01"/>
          <w:rFonts w:ascii="Times New Roman" w:hAnsi="Times New Roman" w:cs="Times New Roman"/>
          <w:sz w:val="24"/>
          <w:szCs w:val="24"/>
        </w:rPr>
        <w:t>R</w:t>
      </w:r>
      <w:r w:rsidR="00FF0595" w:rsidRPr="00E87A92">
        <w:rPr>
          <w:rStyle w:val="fontstyle01"/>
          <w:rFonts w:ascii="Times New Roman" w:hAnsi="Times New Roman" w:cs="Times New Roman"/>
          <w:sz w:val="24"/>
          <w:szCs w:val="24"/>
        </w:rPr>
        <w:t>e</w:t>
      </w:r>
      <w:r w:rsidR="00F14062" w:rsidRPr="00E87A92">
        <w:rPr>
          <w:rStyle w:val="fontstyle01"/>
          <w:rFonts w:ascii="Times New Roman" w:hAnsi="Times New Roman" w:cs="Times New Roman"/>
          <w:sz w:val="24"/>
          <w:szCs w:val="24"/>
        </w:rPr>
        <w:t>v</w:t>
      </w:r>
      <w:r w:rsidR="00FF0595" w:rsidRPr="00E87A92">
        <w:rPr>
          <w:rStyle w:val="fontstyle01"/>
          <w:rFonts w:ascii="Times New Roman" w:hAnsi="Times New Roman" w:cs="Times New Roman"/>
          <w:sz w:val="24"/>
          <w:szCs w:val="24"/>
        </w:rPr>
        <w:t>i</w:t>
      </w:r>
      <w:r w:rsidR="00F14062" w:rsidRPr="00E87A92">
        <w:rPr>
          <w:rStyle w:val="fontstyle01"/>
          <w:rFonts w:ascii="Times New Roman" w:hAnsi="Times New Roman" w:cs="Times New Roman"/>
          <w:sz w:val="24"/>
          <w:szCs w:val="24"/>
        </w:rPr>
        <w:t>ew</w:t>
      </w:r>
    </w:p>
    <w:p w14:paraId="46B55291" w14:textId="6B93BA88" w:rsidR="00F14062" w:rsidRPr="00F73C83" w:rsidRDefault="00F14062" w:rsidP="00C26F86">
      <w:pPr>
        <w:spacing w:line="480" w:lineRule="auto"/>
        <w:jc w:val="both"/>
        <w:rPr>
          <w:rFonts w:ascii="Times New Roman" w:hAnsi="Times New Roman" w:cs="Times New Roman"/>
          <w:color w:val="FF0000"/>
          <w:sz w:val="24"/>
          <w:szCs w:val="24"/>
        </w:rPr>
      </w:pPr>
      <w:r w:rsidRPr="00E87A92">
        <w:rPr>
          <w:rFonts w:ascii="Times New Roman" w:hAnsi="Times New Roman" w:cs="Times New Roman"/>
          <w:sz w:val="24"/>
          <w:szCs w:val="24"/>
        </w:rPr>
        <w:t>Over the past decade, global climate change has become a topic of great international significance, and several climate reports have indicated that Bangladesh could be the worst target of global warming and subsequent sea-level rises. Bangladesh ratified the Framework Convention on Climate Change, which was signed at the United Nations Conference on Environment and Prosperity in June 1992, in response to environmental issues</w:t>
      </w:r>
      <w:r w:rsidR="002868B3">
        <w:rPr>
          <w:rFonts w:ascii="Times New Roman" w:hAnsi="Times New Roman" w:cs="Times New Roman"/>
          <w:sz w:val="24"/>
          <w:szCs w:val="24"/>
        </w:rPr>
        <w:t xml:space="preserve"> </w:t>
      </w:r>
      <w:r w:rsidR="002868B3">
        <w:rPr>
          <w:rFonts w:ascii="Times New Roman" w:hAnsi="Times New Roman" w:cs="Times New Roman"/>
          <w:sz w:val="24"/>
          <w:szCs w:val="24"/>
        </w:rPr>
        <w:fldChar w:fldCharType="begin" w:fldLock="1"/>
      </w:r>
      <w:r w:rsidR="00CF2516">
        <w:rPr>
          <w:rFonts w:ascii="Times New Roman" w:hAnsi="Times New Roman" w:cs="Times New Roman"/>
          <w:sz w:val="24"/>
          <w:szCs w:val="24"/>
        </w:rPr>
        <w:instrText>ADDIN CSL_CITATION {"citationItems":[{"id":"ITEM-1","itemData":{"author":[{"dropping-particle":"","family":"Mahabub","given":"Golam","non-dropping-particle":"","parse-names":false,"suffix":""},{"dropping-particle":"","family":"Mamunul","given":"Sarwar /","non-dropping-particle":"","parse-names":false,"suffix":""},{"dropping-particle":"","family":"Khan","given":"H","non-dropping-particle":"","parse-names":false,"suffix":""}],"container-title":"Internationales Asienforum","id":"ITEM-1","issue":"4","issued":{"date-parts":[["2007"]]},"number-of-pages":"375-397","title":"Sea Level Rise A Threat to the Coast of Bangladesh","type":"report","volume":"38"},"uris":["http://www.mendeley.com/documents/?uuid=0784dd80-0f1c-38ff-a43a-2446c57a1cfc","http://www.mendeley.com/documents/?uuid=35d50fd0-2369-4972-b72e-561590acfae9"]}],"mendeley":{"formattedCitation":"(Mahabub et al., 2007)","plainTextFormattedCitation":"(Mahabub et al., 2007)","previouslyFormattedCitation":"(Mahabub et al., 2007)"},"properties":{"noteIndex":0},"schema":"https://github.com/citation-style-language/schema/raw/master/csl-citation.json"}</w:instrText>
      </w:r>
      <w:r w:rsidR="002868B3">
        <w:rPr>
          <w:rFonts w:ascii="Times New Roman" w:hAnsi="Times New Roman" w:cs="Times New Roman"/>
          <w:sz w:val="24"/>
          <w:szCs w:val="24"/>
        </w:rPr>
        <w:fldChar w:fldCharType="separate"/>
      </w:r>
      <w:r w:rsidR="002868B3" w:rsidRPr="002868B3">
        <w:rPr>
          <w:rFonts w:ascii="Times New Roman" w:hAnsi="Times New Roman" w:cs="Times New Roman"/>
          <w:noProof/>
          <w:sz w:val="24"/>
          <w:szCs w:val="24"/>
        </w:rPr>
        <w:t>(Mahabub et al., 2007)</w:t>
      </w:r>
      <w:r w:rsidR="002868B3">
        <w:rPr>
          <w:rFonts w:ascii="Times New Roman" w:hAnsi="Times New Roman" w:cs="Times New Roman"/>
          <w:sz w:val="24"/>
          <w:szCs w:val="24"/>
        </w:rPr>
        <w:fldChar w:fldCharType="end"/>
      </w:r>
      <w:r w:rsidR="002868B3">
        <w:rPr>
          <w:rFonts w:ascii="Times New Roman" w:hAnsi="Times New Roman" w:cs="Times New Roman"/>
          <w:sz w:val="24"/>
          <w:szCs w:val="24"/>
        </w:rPr>
        <w:t xml:space="preserve">. </w:t>
      </w:r>
      <w:r w:rsidRPr="00E87A92">
        <w:rPr>
          <w:rFonts w:ascii="Times New Roman" w:hAnsi="Times New Roman" w:cs="Times New Roman"/>
          <w:sz w:val="24"/>
          <w:szCs w:val="24"/>
        </w:rPr>
        <w:t>A very limited proportion of global CO</w:t>
      </w:r>
      <w:r w:rsidRPr="00F73C83">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are emitted by Bangladesh. Yet the country's carbon situation has shown that CO</w:t>
      </w:r>
      <w:r w:rsidRPr="00F73C83">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have risen steadily over time. With the growing trend, CO</w:t>
      </w:r>
      <w:r w:rsidRPr="00CA67BC">
        <w:rPr>
          <w:rFonts w:ascii="Times New Roman" w:hAnsi="Times New Roman" w:cs="Times New Roman"/>
          <w:sz w:val="24"/>
          <w:szCs w:val="24"/>
          <w:vertAlign w:val="subscript"/>
        </w:rPr>
        <w:t xml:space="preserve">2 </w:t>
      </w:r>
      <w:r w:rsidRPr="00E87A92">
        <w:rPr>
          <w:rFonts w:ascii="Times New Roman" w:hAnsi="Times New Roman" w:cs="Times New Roman"/>
          <w:sz w:val="24"/>
          <w:szCs w:val="24"/>
        </w:rPr>
        <w:t>emissions and per capita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in Bangladesh have risen. In 2011, the gross production of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was measured at 57.07 million tons, which was 140.67 percent more than the 1991 emission of 15.94 million tons. This suggests an annual rise of 6.70 percent in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emissions over the 1991-2011 timeframe </w:t>
      </w:r>
      <w:r w:rsidR="0030131F">
        <w:rPr>
          <w:rFonts w:ascii="Times New Roman" w:hAnsi="Times New Roman" w:cs="Times New Roman"/>
          <w:sz w:val="24"/>
          <w:szCs w:val="24"/>
        </w:rPr>
        <w:fldChar w:fldCharType="begin" w:fldLock="1"/>
      </w:r>
      <w:r w:rsidR="0030131F">
        <w:rPr>
          <w:rFonts w:ascii="Times New Roman" w:hAnsi="Times New Roman" w:cs="Times New Roman"/>
          <w:sz w:val="24"/>
          <w:szCs w:val="24"/>
        </w:rPr>
        <w:instrText>ADDIN CSL_CITATION {"citationItems":[{"id":"ITEM-1","itemData":{"DOI":"10.18034/apjee.v5i1.249","ISSN":"2312-282X","abstract":"&lt;p&gt;Energy consumption is increasing due to the expansion of economic activity and population size which results higher GHG emission worldwide. The study has examined the trends of energy consumption and CO2 emission in Bangladesh using the secondary data extracted from the World Development Indicators of the World Bank database. The results found that there is an increasing trend of total energy consumption and per capita energy consumption in Bangladesh from 1991 to 2012 where the total energy consumption has been increased nearly three times from 12.55 mtoe (million tonne oil equivalent) in 1991 to 33.17 mtoe in 2012. The total CO2 emission was estimated by 57.07 mtoe in 2011 which was increased by 140.67% compared to the 1991 emission of 15.94 mtoe. Thus, the CO2 emission and per capita emission has also provided increasing trend over the period of 1991 to 2011.It has revealed that the growth of CO2 emission found to be higher than the growth of GDP and energy consumption in Bangladesh. The yearly average growth of CO2 emission has estimated by 6.7% which is higher that the annual average growth of GDP and energy consumption as of 5.25% and 4.77% respectively. This situation calls for serious attention of the country for reducing CO2 emission. Therefore, government needs to develop a national mitigation plan/policy and promote the use and development of green technology, renewable energy and green growth for sustainable energy and environment in Bangladesh.&lt;/p&gt;","author":[{"dropping-particle":"","family":"Sarkar","given":"Md. Sujahangir Kabir","non-dropping-particle":"","parse-names":false,"suffix":""},{"dropping-particle":"","family":"Sadeka","given":"Sumaiya","non-dropping-particle":"","parse-names":false,"suffix":""},{"dropping-particle":"","family":"Sikdar","given":"Md. Mehedi Hasan","non-dropping-particle":"","parse-names":false,"suffix":""},{"dropping-particle":"","family":"Badiuzzaman","given":"","non-dropping-particle":"","parse-names":false,"suffix":""}],"container-title":"Asia Pacific Journal of Energy and Environment","id":"ITEM-1","issue":"1","issued":{"date-parts":[["2018","6","30"]]},"page":"41-48","publisher":"ABC Journals","title":"Energy Consumption and CO2 Emission in Bangladesh: Trends and Policy Implications","type":"article-journal","volume":"5"},"uris":["http://www.mendeley.com/documents/?uuid=e6365abe-4b94-35f6-9ecd-9a499c24be20"]}],"mendeley":{"formattedCitation":"(Sarkar et al., 2018)","plainTextFormattedCitation":"(Sarkar et al., 2018)","previouslyFormattedCitation":"(Sarkar et al., 2018)"},"properties":{"noteIndex":0},"schema":"https://github.com/citation-style-language/schema/raw/master/csl-citation.json"}</w:instrText>
      </w:r>
      <w:r w:rsidR="0030131F">
        <w:rPr>
          <w:rFonts w:ascii="Times New Roman" w:hAnsi="Times New Roman" w:cs="Times New Roman"/>
          <w:sz w:val="24"/>
          <w:szCs w:val="24"/>
        </w:rPr>
        <w:fldChar w:fldCharType="separate"/>
      </w:r>
      <w:r w:rsidR="0030131F" w:rsidRPr="0030131F">
        <w:rPr>
          <w:rFonts w:ascii="Times New Roman" w:hAnsi="Times New Roman" w:cs="Times New Roman"/>
          <w:noProof/>
          <w:sz w:val="24"/>
          <w:szCs w:val="24"/>
        </w:rPr>
        <w:t>(Sarkar et al., 2018)</w:t>
      </w:r>
      <w:r w:rsidR="0030131F">
        <w:rPr>
          <w:rFonts w:ascii="Times New Roman" w:hAnsi="Times New Roman" w:cs="Times New Roman"/>
          <w:sz w:val="24"/>
          <w:szCs w:val="24"/>
        </w:rPr>
        <w:fldChar w:fldCharType="end"/>
      </w:r>
      <w:r w:rsidR="002868B3">
        <w:rPr>
          <w:rFonts w:ascii="Times New Roman" w:hAnsi="Times New Roman" w:cs="Times New Roman"/>
          <w:sz w:val="24"/>
          <w:szCs w:val="24"/>
        </w:rPr>
        <w:t>.</w:t>
      </w:r>
    </w:p>
    <w:p w14:paraId="27834012" w14:textId="1A927162" w:rsidR="00F14062" w:rsidRPr="00E87A92" w:rsidRDefault="005C7AFB" w:rsidP="00C26F86">
      <w:pPr>
        <w:spacing w:line="480" w:lineRule="auto"/>
        <w:jc w:val="both"/>
        <w:rPr>
          <w:rFonts w:ascii="Times New Roman" w:hAnsi="Times New Roman" w:cs="Times New Roman"/>
          <w:sz w:val="24"/>
          <w:szCs w:val="24"/>
        </w:rPr>
      </w:pPr>
      <w:r w:rsidRPr="00CF2516">
        <w:rPr>
          <w:rFonts w:ascii="Times New Roman" w:hAnsi="Times New Roman" w:cs="Times New Roman"/>
          <w:sz w:val="24"/>
          <w:szCs w:val="24"/>
        </w:rPr>
        <w:lastRenderedPageBreak/>
        <w:t xml:space="preserve">According to the International Society of City and Regional Planners (ISOCARP), </w:t>
      </w:r>
      <w:r w:rsidRPr="00E87A92">
        <w:rPr>
          <w:rFonts w:ascii="Times New Roman" w:hAnsi="Times New Roman" w:cs="Times New Roman"/>
          <w:sz w:val="24"/>
          <w:szCs w:val="24"/>
        </w:rPr>
        <w:t>i</w:t>
      </w:r>
      <w:r w:rsidR="00FF0595" w:rsidRPr="00E87A92">
        <w:rPr>
          <w:rFonts w:ascii="Times New Roman" w:hAnsi="Times New Roman" w:cs="Times New Roman"/>
          <w:sz w:val="24"/>
          <w:szCs w:val="24"/>
        </w:rPr>
        <w:t xml:space="preserve">n the </w:t>
      </w:r>
      <w:r w:rsidR="00F73C83" w:rsidRPr="00E87A92">
        <w:rPr>
          <w:rFonts w:ascii="Times New Roman" w:hAnsi="Times New Roman" w:cs="Times New Roman"/>
          <w:sz w:val="24"/>
          <w:szCs w:val="24"/>
        </w:rPr>
        <w:t>recent</w:t>
      </w:r>
      <w:r w:rsidR="00FF0595" w:rsidRPr="00E87A92">
        <w:rPr>
          <w:rFonts w:ascii="Times New Roman" w:hAnsi="Times New Roman" w:cs="Times New Roman"/>
          <w:sz w:val="24"/>
          <w:szCs w:val="24"/>
        </w:rPr>
        <w:t xml:space="preserve"> time the world is focusing on low carbon city and the carbon neural city. Most of the developed countries already have made their vision for 2030 or 2050 from making their city as carbon free</w:t>
      </w:r>
      <w:r w:rsidR="00CF2516">
        <w:rPr>
          <w:rFonts w:ascii="Times New Roman" w:hAnsi="Times New Roman" w:cs="Times New Roman"/>
          <w:sz w:val="24"/>
          <w:szCs w:val="24"/>
        </w:rPr>
        <w:t xml:space="preserve"> </w:t>
      </w:r>
      <w:r w:rsidR="00CF2516">
        <w:rPr>
          <w:rFonts w:ascii="Times New Roman" w:hAnsi="Times New Roman" w:cs="Times New Roman"/>
          <w:sz w:val="24"/>
          <w:szCs w:val="24"/>
        </w:rPr>
        <w:fldChar w:fldCharType="begin" w:fldLock="1"/>
      </w:r>
      <w:r w:rsidR="00CF2516">
        <w:rPr>
          <w:rFonts w:ascii="Times New Roman" w:hAnsi="Times New Roman" w:cs="Times New Roman"/>
          <w:sz w:val="24"/>
          <w:szCs w:val="24"/>
        </w:rPr>
        <w:instrText>ADDIN CSL_CITATION {"citationItems":[{"id":"ITEM-1","itemData":{"abstract":"… Spatial planning based on the concept of low-carbon city is, in the spaces of different scales, by utilizing various means of city planning such as … for optimizing urban functions, upgrading of operational mode of urban industries, increase of ecological green spaces of …","author":[{"dropping-particle":"","family":"Liang","given":"Tao","non-dropping-particle":"","parse-names":false,"suffix":""}],"id":"ITEM-1","issued":{"date-parts":[["2010"]]},"number-of-pages":"1-8","title":"The Vision of Urban Spatial Planning Based on the Concept of Low-Carbon City","type":"report"},"uris":["http://www.mendeley.com/documents/?uuid=64e780c6-4fd6-3f07-b238-95c5b9b24a35"]}],"mendeley":{"formattedCitation":"(Liang, 2010)","plainTextFormattedCitation":"(Liang, 2010)","previouslyFormattedCitation":"(Liang, 2010)"},"properties":{"noteIndex":0},"schema":"https://github.com/citation-style-language/schema/raw/master/csl-citation.json"}</w:instrText>
      </w:r>
      <w:r w:rsidR="00CF2516">
        <w:rPr>
          <w:rFonts w:ascii="Times New Roman" w:hAnsi="Times New Roman" w:cs="Times New Roman"/>
          <w:sz w:val="24"/>
          <w:szCs w:val="24"/>
        </w:rPr>
        <w:fldChar w:fldCharType="separate"/>
      </w:r>
      <w:r w:rsidR="00CF2516" w:rsidRPr="00CF2516">
        <w:rPr>
          <w:rFonts w:ascii="Times New Roman" w:hAnsi="Times New Roman" w:cs="Times New Roman"/>
          <w:noProof/>
          <w:sz w:val="24"/>
          <w:szCs w:val="24"/>
        </w:rPr>
        <w:t>(Liang, 2010)</w:t>
      </w:r>
      <w:r w:rsidR="00CF2516">
        <w:rPr>
          <w:rFonts w:ascii="Times New Roman" w:hAnsi="Times New Roman" w:cs="Times New Roman"/>
          <w:sz w:val="24"/>
          <w:szCs w:val="24"/>
        </w:rPr>
        <w:fldChar w:fldCharType="end"/>
      </w:r>
      <w:r w:rsidR="00FF0595" w:rsidRPr="00E87A92">
        <w:rPr>
          <w:rFonts w:ascii="Times New Roman" w:hAnsi="Times New Roman" w:cs="Times New Roman"/>
          <w:sz w:val="24"/>
          <w:szCs w:val="24"/>
        </w:rPr>
        <w:t xml:space="preserve">. So as a </w:t>
      </w:r>
      <w:r w:rsidR="00F73C83" w:rsidRPr="00E87A92">
        <w:rPr>
          <w:rFonts w:ascii="Times New Roman" w:hAnsi="Times New Roman" w:cs="Times New Roman"/>
          <w:sz w:val="24"/>
          <w:szCs w:val="24"/>
        </w:rPr>
        <w:t>developing</w:t>
      </w:r>
      <w:r w:rsidR="00FF0595" w:rsidRPr="00E87A92">
        <w:rPr>
          <w:rFonts w:ascii="Times New Roman" w:hAnsi="Times New Roman" w:cs="Times New Roman"/>
          <w:sz w:val="24"/>
          <w:szCs w:val="24"/>
        </w:rPr>
        <w:t xml:space="preserve"> country we have to grow our concern on this vibrant issue. Because of our rapidly </w:t>
      </w:r>
      <w:r w:rsidR="00F73C83" w:rsidRPr="00E87A92">
        <w:rPr>
          <w:rFonts w:ascii="Times New Roman" w:hAnsi="Times New Roman" w:cs="Times New Roman"/>
          <w:sz w:val="24"/>
          <w:szCs w:val="24"/>
        </w:rPr>
        <w:t>growing</w:t>
      </w:r>
      <w:r w:rsidR="00FF0595" w:rsidRPr="00E87A92">
        <w:rPr>
          <w:rFonts w:ascii="Times New Roman" w:hAnsi="Times New Roman" w:cs="Times New Roman"/>
          <w:sz w:val="24"/>
          <w:szCs w:val="24"/>
        </w:rPr>
        <w:t xml:space="preserve"> population we are already moving towards this global problem. So</w:t>
      </w:r>
      <w:r w:rsidR="00F73C83">
        <w:rPr>
          <w:rFonts w:ascii="Times New Roman" w:hAnsi="Times New Roman" w:cs="Times New Roman"/>
          <w:sz w:val="24"/>
          <w:szCs w:val="24"/>
        </w:rPr>
        <w:t>,</w:t>
      </w:r>
      <w:r w:rsidR="00FF0595" w:rsidRPr="00E87A92">
        <w:rPr>
          <w:rFonts w:ascii="Times New Roman" w:hAnsi="Times New Roman" w:cs="Times New Roman"/>
          <w:sz w:val="24"/>
          <w:szCs w:val="24"/>
        </w:rPr>
        <w:t xml:space="preserve"> we have to think and made appropriate policy and actions based on our existing </w:t>
      </w:r>
      <w:r w:rsidR="00F73C83" w:rsidRPr="00E87A92">
        <w:rPr>
          <w:rFonts w:ascii="Times New Roman" w:hAnsi="Times New Roman" w:cs="Times New Roman"/>
          <w:sz w:val="24"/>
          <w:szCs w:val="24"/>
        </w:rPr>
        <w:t>resources</w:t>
      </w:r>
      <w:r w:rsidR="00FF0595" w:rsidRPr="00E87A92">
        <w:rPr>
          <w:rFonts w:ascii="Times New Roman" w:hAnsi="Times New Roman" w:cs="Times New Roman"/>
          <w:sz w:val="24"/>
          <w:szCs w:val="24"/>
        </w:rPr>
        <w:t xml:space="preserve"> from now for the future.</w:t>
      </w:r>
    </w:p>
    <w:p w14:paraId="22A00450" w14:textId="22FCCBF1" w:rsidR="007513CF" w:rsidRPr="007513CF" w:rsidRDefault="00F14062" w:rsidP="00C26F86">
      <w:pPr>
        <w:spacing w:line="480" w:lineRule="auto"/>
        <w:jc w:val="both"/>
        <w:rPr>
          <w:rFonts w:ascii="Times New Roman" w:hAnsi="Times New Roman" w:cs="Times New Roman"/>
          <w:color w:val="FF0000"/>
          <w:sz w:val="24"/>
          <w:szCs w:val="24"/>
        </w:rPr>
      </w:pPr>
      <w:r w:rsidRPr="00E87A92">
        <w:rPr>
          <w:rFonts w:ascii="Times New Roman" w:hAnsi="Times New Roman" w:cs="Times New Roman"/>
          <w:sz w:val="24"/>
          <w:szCs w:val="24"/>
        </w:rPr>
        <w:t xml:space="preserve">A carbon sink is an artificial or natural reservoir that accumulates and stores atmospheric carbon </w:t>
      </w:r>
      <w:r w:rsidR="00A86406">
        <w:rPr>
          <w:rFonts w:ascii="Times New Roman" w:hAnsi="Times New Roman" w:cs="Times New Roman"/>
          <w:sz w:val="24"/>
          <w:szCs w:val="24"/>
        </w:rPr>
        <w:fldChar w:fldCharType="begin" w:fldLock="1"/>
      </w:r>
      <w:r w:rsidR="00CF2516">
        <w:rPr>
          <w:rFonts w:ascii="Times New Roman" w:hAnsi="Times New Roman" w:cs="Times New Roman"/>
          <w:sz w:val="24"/>
          <w:szCs w:val="24"/>
        </w:rPr>
        <w:instrText>ADDIN CSL_CITATION {"citationItems":[{"id":"ITEM-1","itemData":{"DOI":"10.1016/j.jclepro.2018.01.161","ISSN":"09596526","abstract":"Atmospheric dust, especially air-conditioner dust in urban-industrial environments, can act as a significant sink for both black carbon and nanoparticles posing allied health risks to the air conditioner repairman as well as to local inhabitants. However, the chemical composition of black carbon/nanoparticles in air-conditioner dust and their association with potentially toxic elements remain uncertain. The present study investigate the black carbon and nanoparticles compositions of air-conditioner dust and their associated potentially toxic elements, as an indicator of indoor air-pollution. The black carbon and nanoparticles in air-conditioner dust, were comprehensively characterized using array-based techniques including Inductively Coupled Plasma-Mass Spectrometry, particle size distribution, Scanning Electron Microscopy, Transmission electron microscopy along with Energy-dispersive X-ray spectroscopy and selected area-(electron) diffraction, from metropolitan area of Hefei, China. Geo-accumulation index values of air-conditioner dust reveal Lead, Tin, Arsenic and Cadmium are under Geo-accumulation Classes V-VI level of contamination. The majority of the particles were found to be in the ultrafine nanoparticles range (&lt;100 nm). A strong correlation was found between black carbon and total potential toxic elements content (R2 = 0.79). The metallic nanoparticles (Iron, Copper and Lead) and black carbon were identified using Scanning Electron Microscopy/Transmission electron microscopy along with Energy-dispersive X-ray spectroscopy/selected area (electron) diffraction mode. Using array-based techniques seems to be a useful tool to study the black carbon and nanoparticles in air-conditioner dust. It is the first demonstration presenting evidence for the concept of air-conditioner dust as a sink for black carbon/nanoparticles bound potentially toxic elements in the urban-industrial environments, as an ultimate source of environmental pollutants.","author":[{"dropping-particle":"","family":"Ali","given":"Muhammad Ubaid","non-dropping-particle":"","parse-names":false,"suffix":""},{"dropping-particle":"","family":"Liu","given":"Guijian","non-dropping-particle":"","parse-names":false,"suffix":""},{"dropping-particle":"","family":"Yousaf","given":"Balal","non-dropping-particle":"","parse-names":false,"suffix":""},{"dropping-particle":"","family":"Abbas","given":"Qumber","non-dropping-particle":"","parse-names":false,"suffix":""},{"dropping-particle":"","family":"Ullah","given":"Habib","non-dropping-particle":"","parse-names":false,"suffix":""},{"dropping-particle":"","family":"Munir","given":"Mehr Ahmad Mujtaba","non-dropping-particle":"","parse-names":false,"suffix":""},{"dropping-particle":"","family":"Zhang","given":"Hong","non-dropping-particle":"","parse-names":false,"suffix":""}],"container-title":"Journal of Cleaner Production","id":"ITEM-1","issued":{"date-parts":[["2018","4","10"]]},"page":"34-42","publisher":"Elsevier Ltd","title":"Compositional characteristics of black-carbon and nanoparticles in air-conditioner dust from an inhabitable industrial metropolis","type":"article-journal","volume":"180"},"uris":["http://www.mendeley.com/documents/?uuid=63e20b83-9002-3854-b581-f71389644fd7"]}],"mendeley":{"formattedCitation":"(Ali et al., 2018)","plainTextFormattedCitation":"(Ali et al., 2018)","previouslyFormattedCitation":"(Ali et al., 2018)"},"properties":{"noteIndex":0},"schema":"https://github.com/citation-style-language/schema/raw/master/csl-citation.json"}</w:instrText>
      </w:r>
      <w:r w:rsidR="00A86406">
        <w:rPr>
          <w:rFonts w:ascii="Times New Roman" w:hAnsi="Times New Roman" w:cs="Times New Roman"/>
          <w:sz w:val="24"/>
          <w:szCs w:val="24"/>
        </w:rPr>
        <w:fldChar w:fldCharType="separate"/>
      </w:r>
      <w:r w:rsidR="00A86406" w:rsidRPr="00A86406">
        <w:rPr>
          <w:rFonts w:ascii="Times New Roman" w:hAnsi="Times New Roman" w:cs="Times New Roman"/>
          <w:noProof/>
          <w:sz w:val="24"/>
          <w:szCs w:val="24"/>
        </w:rPr>
        <w:t>(Ali et al., 2018)</w:t>
      </w:r>
      <w:r w:rsidR="00A86406">
        <w:rPr>
          <w:rFonts w:ascii="Times New Roman" w:hAnsi="Times New Roman" w:cs="Times New Roman"/>
          <w:sz w:val="24"/>
          <w:szCs w:val="24"/>
        </w:rPr>
        <w:fldChar w:fldCharType="end"/>
      </w:r>
      <w:r w:rsidR="00CF2516">
        <w:rPr>
          <w:rFonts w:ascii="Times New Roman" w:hAnsi="Times New Roman" w:cs="Times New Roman"/>
          <w:sz w:val="24"/>
          <w:szCs w:val="24"/>
        </w:rPr>
        <w:t>.</w:t>
      </w:r>
      <w:r w:rsidRPr="00F73C83">
        <w:rPr>
          <w:rFonts w:ascii="Times New Roman" w:hAnsi="Times New Roman" w:cs="Times New Roman"/>
          <w:color w:val="FF0000"/>
          <w:sz w:val="24"/>
          <w:szCs w:val="24"/>
        </w:rPr>
        <w:t xml:space="preserve"> </w:t>
      </w:r>
      <w:r w:rsidRPr="00E87A92">
        <w:rPr>
          <w:rFonts w:ascii="Times New Roman" w:hAnsi="Times New Roman" w:cs="Times New Roman"/>
          <w:sz w:val="24"/>
          <w:szCs w:val="24"/>
        </w:rPr>
        <w:t>Sequestration is known as the mechanism by which carbon sinks extract carbon dioxide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from the atmosphere </w:t>
      </w:r>
      <w:r w:rsidR="00CF2516">
        <w:rPr>
          <w:rFonts w:ascii="Times New Roman" w:hAnsi="Times New Roman" w:cs="Times New Roman"/>
          <w:sz w:val="24"/>
          <w:szCs w:val="24"/>
        </w:rPr>
        <w:fldChar w:fldCharType="begin" w:fldLock="1"/>
      </w:r>
      <w:r w:rsidR="00317269">
        <w:rPr>
          <w:rFonts w:ascii="Times New Roman" w:hAnsi="Times New Roman" w:cs="Times New Roman"/>
          <w:sz w:val="24"/>
          <w:szCs w:val="24"/>
        </w:rPr>
        <w:instrText>ADDIN CSL_CITATION {"citationItems":[{"id":"ITEM-1","itemData":{"DOI":"10.1139/A08-003","ISSN":"11818700","abstract":"It is recognized that human activities, such as fossil fuel burning, land-use change, and forest harvesting at a large scale, have resulted in the increase of greenhouse gases in the atmosphere since the onset of the industrial revolution. The increasing amounts of greenhouse gases, particularly CO 2 in the atmosphere, is believed to have induced climate change and global warming. With the ability to remove CO2 from the atmosphere through photosynthesis, forests play a critical role in the carbon cycle and carbon sequestration at both global and local scales. It is necessary to understand the relationship between forest soil carbon dynamics and carbon sequestration capacity, and the impact of forest management practices on soil CO2 efflux for sustainable carbon management in forest ecosystems. This paper reviews a number of current issues related to (1) carbon allocation, (2) soil respiration, and (3) carbon sequestration in the forest ecosystems through forest management strategies. The contribution made by forests and forest management in sequestrating carbon to reduce the CO2 concentration level in the atmosphere is now well recognized. The overall carbon cycle, carbon allocation of the above- and belowground compartments of the forests, soil carbon storage and soil respiration in forest ecosystems and impacts of forest management practices on soil respiration are described. The potential influences of forest soils on the buildup of atmospheric carbon are reviewed. © 2008 NRC Canada.","author":[{"dropping-particle":"","family":"Peng","given":"Yuanying","non-dropping-particle":"","parse-names":false,"suffix":""},{"dropping-particle":"","family":"Thomas","given":"Sean C.","non-dropping-particle":"","parse-names":false,"suffix":""},{"dropping-particle":"","family":"Tian","given":"Dalung","non-dropping-particle":"","parse-names":false,"suffix":""}],"container-title":"Environmental Reviews","id":"ITEM-1","issued":{"date-parts":[["2008"]]},"page":"93-111","title":"Forest management and soil respiration: Implications for carbon sequestration","type":"article","volume":"16"},"uris":["http://www.mendeley.com/documents/?uuid=962873a8-99a6-3096-a3cd-7d460c076eea"]}],"mendeley":{"formattedCitation":"(Peng et al., 2008)","plainTextFormattedCitation":"(Peng et al., 2008)","previouslyFormattedCitation":"(Peng et al., 2008)"},"properties":{"noteIndex":0},"schema":"https://github.com/citation-style-language/schema/raw/master/csl-citation.json"}</w:instrText>
      </w:r>
      <w:r w:rsidR="00CF2516">
        <w:rPr>
          <w:rFonts w:ascii="Times New Roman" w:hAnsi="Times New Roman" w:cs="Times New Roman"/>
          <w:sz w:val="24"/>
          <w:szCs w:val="24"/>
        </w:rPr>
        <w:fldChar w:fldCharType="separate"/>
      </w:r>
      <w:r w:rsidR="00CF2516" w:rsidRPr="00CF2516">
        <w:rPr>
          <w:rFonts w:ascii="Times New Roman" w:hAnsi="Times New Roman" w:cs="Times New Roman"/>
          <w:noProof/>
          <w:sz w:val="24"/>
          <w:szCs w:val="24"/>
        </w:rPr>
        <w:t>(Peng et al., 2008)</w:t>
      </w:r>
      <w:r w:rsidR="00CF2516">
        <w:rPr>
          <w:rFonts w:ascii="Times New Roman" w:hAnsi="Times New Roman" w:cs="Times New Roman"/>
          <w:sz w:val="24"/>
          <w:szCs w:val="24"/>
        </w:rPr>
        <w:fldChar w:fldCharType="end"/>
      </w:r>
      <w:r w:rsidR="00CF2516">
        <w:rPr>
          <w:rFonts w:ascii="Times New Roman" w:hAnsi="Times New Roman" w:cs="Times New Roman"/>
          <w:sz w:val="24"/>
          <w:szCs w:val="24"/>
        </w:rPr>
        <w:t>.</w:t>
      </w:r>
      <w:r w:rsidRPr="00F73C83">
        <w:rPr>
          <w:rFonts w:ascii="Times New Roman" w:hAnsi="Times New Roman" w:cs="Times New Roman"/>
          <w:color w:val="FF0000"/>
          <w:sz w:val="24"/>
          <w:szCs w:val="24"/>
        </w:rPr>
        <w:t xml:space="preserve"> </w:t>
      </w:r>
      <w:r w:rsidRPr="00E87A92">
        <w:rPr>
          <w:rFonts w:ascii="Times New Roman" w:hAnsi="Times New Roman" w:cs="Times New Roman"/>
          <w:sz w:val="24"/>
          <w:szCs w:val="24"/>
        </w:rPr>
        <w:t>The Kyoto Protocol, which encourages research, has expanded general understanding of the importance of CO</w:t>
      </w:r>
      <w:r w:rsidRPr="00CA67BC">
        <w:rPr>
          <w:rFonts w:ascii="Times New Roman" w:hAnsi="Times New Roman" w:cs="Times New Roman"/>
          <w:sz w:val="24"/>
          <w:szCs w:val="24"/>
          <w:vertAlign w:val="subscript"/>
        </w:rPr>
        <w:t>2</w:t>
      </w:r>
      <w:r w:rsidRPr="00E87A92">
        <w:rPr>
          <w:rFonts w:ascii="Times New Roman" w:hAnsi="Times New Roman" w:cs="Times New Roman"/>
          <w:sz w:val="24"/>
          <w:szCs w:val="24"/>
        </w:rPr>
        <w:t xml:space="preserve"> sinks.</w:t>
      </w:r>
      <w:r w:rsidR="00916089" w:rsidRPr="00E87A92">
        <w:rPr>
          <w:rFonts w:ascii="Times New Roman" w:hAnsi="Times New Roman" w:cs="Times New Roman"/>
          <w:sz w:val="24"/>
          <w:szCs w:val="24"/>
        </w:rPr>
        <w:t xml:space="preserve"> Their usage as a form of mitigation for carbon. The three primary carbon traps are trees, </w:t>
      </w:r>
      <w:r w:rsidR="00295514" w:rsidRPr="00E87A92">
        <w:rPr>
          <w:rFonts w:ascii="Times New Roman" w:hAnsi="Times New Roman" w:cs="Times New Roman"/>
          <w:sz w:val="24"/>
          <w:szCs w:val="24"/>
        </w:rPr>
        <w:t>water bodies</w:t>
      </w:r>
      <w:r w:rsidR="00916089" w:rsidRPr="00E87A92">
        <w:rPr>
          <w:rFonts w:ascii="Times New Roman" w:hAnsi="Times New Roman" w:cs="Times New Roman"/>
          <w:sz w:val="24"/>
          <w:szCs w:val="24"/>
        </w:rPr>
        <w:t xml:space="preserve"> and soils, as these take a large volume of CO</w:t>
      </w:r>
      <w:r w:rsidR="00916089" w:rsidRPr="00CA67BC">
        <w:rPr>
          <w:rFonts w:ascii="Times New Roman" w:hAnsi="Times New Roman" w:cs="Times New Roman"/>
          <w:sz w:val="24"/>
          <w:szCs w:val="24"/>
          <w:vertAlign w:val="subscript"/>
        </w:rPr>
        <w:t>2</w:t>
      </w:r>
      <w:r w:rsidR="00916089" w:rsidRPr="00E87A92">
        <w:rPr>
          <w:rFonts w:ascii="Times New Roman" w:hAnsi="Times New Roman" w:cs="Times New Roman"/>
          <w:sz w:val="24"/>
          <w:szCs w:val="24"/>
        </w:rPr>
        <w:t xml:space="preserve"> from the atmosphere</w:t>
      </w:r>
      <w:r w:rsidR="00317269">
        <w:rPr>
          <w:rFonts w:ascii="Times New Roman" w:hAnsi="Times New Roman" w:cs="Times New Roman"/>
          <w:sz w:val="24"/>
          <w:szCs w:val="24"/>
        </w:rPr>
        <w:t xml:space="preserve"> </w:t>
      </w:r>
      <w:r w:rsidR="00317269">
        <w:rPr>
          <w:rFonts w:ascii="Times New Roman" w:hAnsi="Times New Roman" w:cs="Times New Roman"/>
          <w:sz w:val="24"/>
          <w:szCs w:val="24"/>
        </w:rPr>
        <w:fldChar w:fldCharType="begin" w:fldLock="1"/>
      </w:r>
      <w:r w:rsidR="00317269">
        <w:rPr>
          <w:rFonts w:ascii="Times New Roman" w:hAnsi="Times New Roman" w:cs="Times New Roman"/>
          <w:sz w:val="24"/>
          <w:szCs w:val="24"/>
        </w:rPr>
        <w:instrText>ADDIN CSL_CITATION {"citationItems":[{"id":"ITEM-1","itemData":{"DOI":"10.1002/ldr.3209","ISSN":"10853278","abstract":"Reported potentials for sequestration of carbon in soils of agricultural lands are overly optimistic because they assume that all degraded cropland and grassland can be subjected to best management practices. Two approaches for estimating this potential are presented. Method 1 (M1) considers literature-derived best estimates for annual soil organic carbon (SOC) gains (Mg C ha−1) by bioclimatic zone; Method 2 (M2) assumes an annual C increase of 3 to 5 promille with respect to present SOC mass (similar to the French ‘4 pour mille’ initiative). Four management scenarios are considered, capturing the varying level of plausibility of meeting the full technological potential. According to M1, achievable gains range from 0.05–0.12 Pg C yr−1 to 0.14–0.37 Pg C yr−1, with a technological potential of 0.32–0.86 Pg C yr−1. For M2, these are 0.07–0.12 Pg C yr−1, 0.21–0.35 Pg C yr−1, and 0.60–1.01 Pg C yr−1. Consideration of the technological potential only and use of a proportional annual increase in SOC (M2), rather than using best estimates for soil carbon gains by bioclimatic zone (M1), will provide too ‘bright a picture’ in the context of rehabilitating degraded lands and mitigating/adapting to climate change. Further, M2 assumes that possible C gains will be greatest where present SOC stocks are highest, which is counter-intuitive. Although all measures aimed at increasing SOC content should be encouraged due to the creation of win-win situations, it is important to create a realistic picture of the amount of SOC gains that are feasible based on bioclimatic and management implementation constraints.","author":[{"dropping-particle":"","family":"Batjes","given":"Niels H.","non-dropping-particle":"","parse-names":false,"suffix":""}],"container-title":"Land Degradation &amp; Development","id":"ITEM-1","issue":"1","issued":{"date-parts":[["2019","1","15"]]},"page":"25-32","publisher":"John Wiley and Sons Ltd","title":"Technologically achievable soil organic carbon sequestration in world croplands and grasslands","type":"article-journal","volume":"30"},"uris":["http://www.mendeley.com/documents/?uuid=98e80790-8a35-342d-a1ad-b0643bdb3d71"]}],"mendeley":{"formattedCitation":"(Batjes, 2019)","plainTextFormattedCitation":"(Batjes, 2019)","previouslyFormattedCitation":"(Batjes, 2019)"},"properties":{"noteIndex":0},"schema":"https://github.com/citation-style-language/schema/raw/master/csl-citation.json"}</w:instrText>
      </w:r>
      <w:r w:rsidR="00317269">
        <w:rPr>
          <w:rFonts w:ascii="Times New Roman" w:hAnsi="Times New Roman" w:cs="Times New Roman"/>
          <w:sz w:val="24"/>
          <w:szCs w:val="24"/>
        </w:rPr>
        <w:fldChar w:fldCharType="separate"/>
      </w:r>
      <w:r w:rsidR="00317269" w:rsidRPr="00317269">
        <w:rPr>
          <w:rFonts w:ascii="Times New Roman" w:hAnsi="Times New Roman" w:cs="Times New Roman"/>
          <w:noProof/>
          <w:sz w:val="24"/>
          <w:szCs w:val="24"/>
        </w:rPr>
        <w:t>(Batjes, 2019)</w:t>
      </w:r>
      <w:r w:rsidR="00317269">
        <w:rPr>
          <w:rFonts w:ascii="Times New Roman" w:hAnsi="Times New Roman" w:cs="Times New Roman"/>
          <w:sz w:val="24"/>
          <w:szCs w:val="24"/>
        </w:rPr>
        <w:fldChar w:fldCharType="end"/>
      </w:r>
      <w:r w:rsidR="00317269">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 xml:space="preserve">Carbon stocks in forests, bodies of </w:t>
      </w:r>
      <w:r w:rsidR="00295514" w:rsidRPr="00E87A92">
        <w:rPr>
          <w:rFonts w:ascii="Times New Roman" w:hAnsi="Times New Roman" w:cs="Times New Roman"/>
          <w:sz w:val="24"/>
          <w:szCs w:val="24"/>
        </w:rPr>
        <w:t>water bodies</w:t>
      </w:r>
      <w:r w:rsidR="00916089" w:rsidRPr="00E87A92">
        <w:rPr>
          <w:rFonts w:ascii="Times New Roman" w:hAnsi="Times New Roman" w:cs="Times New Roman"/>
          <w:sz w:val="24"/>
          <w:szCs w:val="24"/>
        </w:rPr>
        <w:t xml:space="preserve"> and soils which change in two ways, owing, on the one hand, to changes in their area and, on the other hand, to changes in stock concentration in the current area</w:t>
      </w:r>
      <w:r w:rsidR="00317269">
        <w:rPr>
          <w:rFonts w:ascii="Times New Roman" w:hAnsi="Times New Roman" w:cs="Times New Roman"/>
          <w:sz w:val="24"/>
          <w:szCs w:val="24"/>
        </w:rPr>
        <w:t xml:space="preserve"> </w:t>
      </w:r>
      <w:r w:rsidR="00317269">
        <w:rPr>
          <w:rFonts w:ascii="Times New Roman" w:hAnsi="Times New Roman" w:cs="Times New Roman"/>
          <w:sz w:val="24"/>
          <w:szCs w:val="24"/>
        </w:rPr>
        <w:fldChar w:fldCharType="begin" w:fldLock="1"/>
      </w:r>
      <w:r w:rsidR="007513CF">
        <w:rPr>
          <w:rFonts w:ascii="Times New Roman" w:hAnsi="Times New Roman" w:cs="Times New Roman"/>
          <w:sz w:val="24"/>
          <w:szCs w:val="24"/>
        </w:rPr>
        <w:instrText>ADDIN CSL_CITATION {"citationItems":[{"id":"ITEM-1","itemData":{"DOI":"10.1016/j.envsci.2004.03.001","ISSN":"14629011","abstract":"Elongation of rotation length is a forest management activity countries may choose to apply under Article 3.4 of the Kyoto Protocol to help them meet their commitments for reduction of greenhouse gas emissions. We used the CO2FIX model to analyze how the carbon stocks of trees, soil and wood products depend on rotation length in different European forests. Results predicted that the carbon stock of trees increased in each forest when rotation length was increased, but the carbon stock of soil decreased slightly in German and Finnish Scots pine forests; the carbon stock of wood products also decreased slightly in cases other than the Sitka spruce forest in UK. To estimate the efficiency of increasing rotation length as an Article 3.4 activity, we looked at changes in the carbon stock of trees resulting from a 20-year increase in current rotation lengths. To achieve the largest eligible carbon sink mentioned in Article 3.4 of the Kyoto Protocol, the rotation lengths need to be increased on areas varying from 0.3 to 5.1 Mha depending on the forest. This would in some forests cause 1-6% declines in harvesting possibilities. The possible decreases in the carbon stock of soil indicate that reporting the changes in the carbon stocks of forests under Article 3.4 may require measuring soil carbon. © 2004 Elsevier Ltd. All rights reserved.","author":[{"dropping-particle":"","family":"Kaipainen","given":"Terhi","non-dropping-particle":"","parse-names":false,"suffix":""},{"dropping-particle":"","family":"Liski","given":"Jari","non-dropping-particle":"","parse-names":false,"suffix":""},{"dropping-particle":"","family":"Pussinen","given":"Ari","non-dropping-particle":"","parse-names":false,"suffix":""},{"dropping-particle":"","family":"Karjalainen","given":"Timo","non-dropping-particle":"","parse-names":false,"suffix":""}],"container-title":"Environmental Science and Policy","id":"ITEM-1","issue":"3","issued":{"date-parts":[["2004","6","1"]]},"page":"205-219","publisher":"Elsevier","title":"Managing carbon sinks by changing rotation length in European forests","type":"article-journal","volume":"7"},"uris":["http://www.mendeley.com/documents/?uuid=6ce87546-f3ff-39b8-a4a2-49e3ae0ddd22"]}],"mendeley":{"formattedCitation":"(Kaipainen et al., 2004)","plainTextFormattedCitation":"(Kaipainen et al., 2004)","previouslyFormattedCitation":"(Kaipainen et al., 2004)"},"properties":{"noteIndex":0},"schema":"https://github.com/citation-style-language/schema/raw/master/csl-citation.json"}</w:instrText>
      </w:r>
      <w:r w:rsidR="00317269">
        <w:rPr>
          <w:rFonts w:ascii="Times New Roman" w:hAnsi="Times New Roman" w:cs="Times New Roman"/>
          <w:sz w:val="24"/>
          <w:szCs w:val="24"/>
        </w:rPr>
        <w:fldChar w:fldCharType="separate"/>
      </w:r>
      <w:r w:rsidR="00317269" w:rsidRPr="00317269">
        <w:rPr>
          <w:rFonts w:ascii="Times New Roman" w:hAnsi="Times New Roman" w:cs="Times New Roman"/>
          <w:noProof/>
          <w:sz w:val="24"/>
          <w:szCs w:val="24"/>
        </w:rPr>
        <w:t>(Kaipainen et al., 2004)</w:t>
      </w:r>
      <w:r w:rsidR="00317269">
        <w:rPr>
          <w:rFonts w:ascii="Times New Roman" w:hAnsi="Times New Roman" w:cs="Times New Roman"/>
          <w:sz w:val="24"/>
          <w:szCs w:val="24"/>
        </w:rPr>
        <w:fldChar w:fldCharType="end"/>
      </w:r>
      <w:r w:rsidR="00317269">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Several plans to alleviate the consequences of global environmental change propose large-scale plantations to minimize greenhouse emissions and improve carbon sequestration</w:t>
      </w:r>
      <w:r w:rsidR="007513CF">
        <w:rPr>
          <w:rFonts w:ascii="Times New Roman" w:hAnsi="Times New Roman" w:cs="Times New Roman"/>
          <w:sz w:val="24"/>
          <w:szCs w:val="24"/>
        </w:rPr>
        <w:t xml:space="preserve"> </w:t>
      </w:r>
      <w:r w:rsidR="007513CF">
        <w:rPr>
          <w:rFonts w:ascii="Times New Roman" w:hAnsi="Times New Roman" w:cs="Times New Roman"/>
          <w:sz w:val="24"/>
          <w:szCs w:val="24"/>
        </w:rPr>
        <w:fldChar w:fldCharType="begin" w:fldLock="1"/>
      </w:r>
      <w:r w:rsidR="007513CF">
        <w:rPr>
          <w:rFonts w:ascii="Times New Roman" w:hAnsi="Times New Roman" w:cs="Times New Roman"/>
          <w:sz w:val="24"/>
          <w:szCs w:val="24"/>
        </w:rPr>
        <w:instrText>ADDIN CSL_CITATION {"citationItems":[{"id":"ITEM-1","itemData":{"DOI":"10.1111/gcb.15036","ISSN":"13652486","PMID":"32048403","abstract":"The area of forest established through afforestation/reforestation has been increasing on a global scale, which is particularly important as these planted forests attenuate climate change by sequestering carbon. However, the determinants of soil organic carbon (SOC) sequestration and their contribution to the ecosystem carbon sink of planted forests remain uncertain. By using globally distributed data extracted from 154 peer-reviewed publications and a total of 355 sampling points, we investigated above-ground biomass carbon (ABC) sequestration and SOC sequestration across three different climatic zones (tropical, warm temperate, and cold temperate) through correlation analysis, regression models, and structural equation modeling (SEM). We found that the proportion of SOC sequestration in the ecosystem C sequestration averaged 14.1% globally, being the highest (27.0%) in the warm temperate and the lowest (10.7%) in the tropical climatic zones. The proportion was mainly affected by latitude. The sink rate of ABC (RABC) in tropical climates (2.48 Mg C ha−1 year−1) and the sink rate of SOC (RSOC) in warm temperate climates (0.96 Mg C ha−1 year−1) were higher than other climatic zones. The main determinants of RSOC were the number of frost-free days, latitude, mean annual precipitation (MAP), and SOC density (SOCD) at the initial observation; however, these variables depended on the climatic zone. According to the SEM, frost-free period, mean annual temperature (MAT) and MAP are the dominant driving factors affecting RSOC in Chinese plantations. MAT has a positive effect on RSOC, and global warming may increase RSOC of temperate plantations in China. Our findings highlight the determinants of SOC sequestration and quantitatively reveal the substantial global contribution of SOC sequestration to ecosystem carbon sink provided by planted forests. Our results help managers identify and control key factors to increase carbon sequestration in forest ecosystems.","author":[{"dropping-particle":"","family":"Wang","given":"Shiqiang","non-dropping-particle":"","parse-names":false,"suffix":""},{"dropping-particle":"","family":"Huang","given":"Yao","non-dropping-particle":"","parse-names":false,"suffix":""}],"container-title":"Global Change Biology","id":"ITEM-1","issue":"5","issued":{"date-parts":[["2020","5","1"]]},"page":"3163-3173","publisher":"Blackwell Publishing Ltd","title":"Determinants of soil organic carbon sequestration and its contribution to ecosystem carbon sinks of planted forests","type":"article-journal","volume":"26"},"uris":["http://www.mendeley.com/documents/?uuid=82565ff2-ce32-3acb-be72-a8cd3cc36840"]}],"mendeley":{"formattedCitation":"(S. Wang &amp; Huang, 2020)","plainTextFormattedCitation":"(S. Wang &amp; Huang, 2020)","previouslyFormattedCitation":"(S. Wang &amp; Huang, 2020)"},"properties":{"noteIndex":0},"schema":"https://github.com/citation-style-language/schema/raw/master/csl-citation.json"}</w:instrText>
      </w:r>
      <w:r w:rsidR="007513CF">
        <w:rPr>
          <w:rFonts w:ascii="Times New Roman" w:hAnsi="Times New Roman" w:cs="Times New Roman"/>
          <w:sz w:val="24"/>
          <w:szCs w:val="24"/>
        </w:rPr>
        <w:fldChar w:fldCharType="separate"/>
      </w:r>
      <w:r w:rsidR="007513CF" w:rsidRPr="007513CF">
        <w:rPr>
          <w:rFonts w:ascii="Times New Roman" w:hAnsi="Times New Roman" w:cs="Times New Roman"/>
          <w:noProof/>
          <w:sz w:val="24"/>
          <w:szCs w:val="24"/>
        </w:rPr>
        <w:t>(S. Wang &amp; Huang, 2020)</w:t>
      </w:r>
      <w:r w:rsidR="007513CF">
        <w:rPr>
          <w:rFonts w:ascii="Times New Roman" w:hAnsi="Times New Roman" w:cs="Times New Roman"/>
          <w:sz w:val="24"/>
          <w:szCs w:val="24"/>
        </w:rPr>
        <w:fldChar w:fldCharType="end"/>
      </w:r>
      <w:r w:rsidR="007513CF">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 xml:space="preserve">Policymakers are profoundly mindful that, by fixing, storing and emitting large volumes of carbon from the environment, world forests play a vital role in the global carbon cycle </w:t>
      </w:r>
      <w:r w:rsidR="007513CF">
        <w:rPr>
          <w:rFonts w:ascii="Times New Roman" w:hAnsi="Times New Roman" w:cs="Times New Roman"/>
          <w:sz w:val="24"/>
          <w:szCs w:val="24"/>
        </w:rPr>
        <w:fldChar w:fldCharType="begin" w:fldLock="1"/>
      </w:r>
      <w:r w:rsidR="007513CF">
        <w:rPr>
          <w:rFonts w:ascii="Times New Roman" w:hAnsi="Times New Roman" w:cs="Times New Roman"/>
          <w:sz w:val="24"/>
          <w:szCs w:val="24"/>
        </w:rPr>
        <w:instrText>ADDIN CSL_CITATION {"citationItems":[{"id":"ITEM-1","itemData":{"DOI":"10.1093/jof/98.9.6","ISSN":"00221201","abstract":"The international agreement known as the Kyoto Protocol seeks to reduce the atmospheric concentration of greenhouse gases to mitigate the threat of global climate change. It contains provisions for including carbon stock changes from forests and land-use change to meet nations' greenhouse gas commitments, but the terms under which forest-related carbon stock changes are included are open to interpretation. Critical questions include how much of the carbon currently being sequestered by US forests might qualify, and what forest management activities will be included.","author":[{"dropping-particle":"","family":"Murray","given":"B. C.","non-dropping-particle":"","parse-names":false,"suffix":""},{"dropping-particle":"","family":"Prisley","given":"S. P.","non-dropping-particle":"","parse-names":false,"suffix":""},{"dropping-particle":"","family":"Birdsey","given":"R. A.","non-dropping-particle":"","parse-names":false,"suffix":""},{"dropping-particle":"","family":"Sampson","given":"N. R.","non-dropping-particle":"","parse-names":false,"suffix":""}],"container-title":"Journal of Forestry","id":"ITEM-1","issue":"9","issued":{"date-parts":[["2000","9","1"]]},"page":"6-11","publisher":"Oxford Academic","title":"Carbon sinks in the Kyoto Protocol: Potential relevance for US forests","type":"article-journal","volume":"98"},"uris":["http://www.mendeley.com/documents/?uuid=f76b6d32-37a8-3b05-abb2-4e225ce2d577"]}],"mendeley":{"formattedCitation":"(Murray et al., 2000)","plainTextFormattedCitation":"(Murray et al., 2000)","previouslyFormattedCitation":"(Murray et al., 2000)"},"properties":{"noteIndex":0},"schema":"https://github.com/citation-style-language/schema/raw/master/csl-citation.json"}</w:instrText>
      </w:r>
      <w:r w:rsidR="007513CF">
        <w:rPr>
          <w:rFonts w:ascii="Times New Roman" w:hAnsi="Times New Roman" w:cs="Times New Roman"/>
          <w:sz w:val="24"/>
          <w:szCs w:val="24"/>
        </w:rPr>
        <w:fldChar w:fldCharType="separate"/>
      </w:r>
      <w:r w:rsidR="007513CF" w:rsidRPr="007513CF">
        <w:rPr>
          <w:rFonts w:ascii="Times New Roman" w:hAnsi="Times New Roman" w:cs="Times New Roman"/>
          <w:noProof/>
          <w:sz w:val="24"/>
          <w:szCs w:val="24"/>
        </w:rPr>
        <w:t>(Murray et al., 2000)</w:t>
      </w:r>
      <w:r w:rsidR="007513CF">
        <w:rPr>
          <w:rFonts w:ascii="Times New Roman" w:hAnsi="Times New Roman" w:cs="Times New Roman"/>
          <w:sz w:val="24"/>
          <w:szCs w:val="24"/>
        </w:rPr>
        <w:fldChar w:fldCharType="end"/>
      </w:r>
      <w:r w:rsidR="007513CF">
        <w:rPr>
          <w:rFonts w:ascii="Times New Roman" w:hAnsi="Times New Roman" w:cs="Times New Roman"/>
          <w:sz w:val="24"/>
          <w:szCs w:val="24"/>
        </w:rPr>
        <w:t>.</w:t>
      </w:r>
      <w:r w:rsidR="00916089" w:rsidRPr="00F73C83">
        <w:rPr>
          <w:rFonts w:ascii="Times New Roman" w:hAnsi="Times New Roman" w:cs="Times New Roman"/>
          <w:color w:val="FF0000"/>
          <w:sz w:val="24"/>
          <w:szCs w:val="24"/>
        </w:rPr>
        <w:t xml:space="preserve"> </w:t>
      </w:r>
      <w:r w:rsidR="00916089" w:rsidRPr="00E87A92">
        <w:rPr>
          <w:rFonts w:ascii="Times New Roman" w:hAnsi="Times New Roman" w:cs="Times New Roman"/>
          <w:sz w:val="24"/>
          <w:szCs w:val="24"/>
        </w:rPr>
        <w:t xml:space="preserve">One of the main problems in environmental studies on transition is the global and regional carbon cycle. It is not only statistically relevant to estimate the size of carbon sinks and their spatial and temporal trends, but also to target widespread public interest because it is closely </w:t>
      </w:r>
      <w:r w:rsidR="00916089" w:rsidRPr="00E87A92">
        <w:rPr>
          <w:rFonts w:ascii="Times New Roman" w:hAnsi="Times New Roman" w:cs="Times New Roman"/>
          <w:sz w:val="24"/>
          <w:szCs w:val="24"/>
        </w:rPr>
        <w:lastRenderedPageBreak/>
        <w:t xml:space="preserve">linked to the ambitious Kyoto Protocol aimed at reducing atmospheric fossil fuel emissions </w:t>
      </w:r>
      <w:r w:rsidR="007513CF">
        <w:rPr>
          <w:rFonts w:ascii="Times New Roman" w:hAnsi="Times New Roman" w:cs="Times New Roman"/>
          <w:sz w:val="24"/>
          <w:szCs w:val="24"/>
        </w:rPr>
        <w:fldChar w:fldCharType="begin" w:fldLock="1"/>
      </w:r>
      <w:r w:rsidR="00C05AB1">
        <w:rPr>
          <w:rFonts w:ascii="Times New Roman" w:hAnsi="Times New Roman" w:cs="Times New Roman"/>
          <w:sz w:val="24"/>
          <w:szCs w:val="24"/>
        </w:rPr>
        <w:instrText>ADDIN CSL_CITATION {"citationItems":[{"id":"ITEM-1","itemData":{"DOI":"10.1672/0277-5212(2000)020[0605:PCSGGA]2.0.CO;2","ISSN":"1943-6246","abstract":"The Kyoto Protocol accepts terrestrial sinks for greenhouse gases (GHGs) as offsets for fossil fuel emissions. Only carbon sequestered in living biomass from re-and afforestation is presently considered, but the Protocol contains a provision for the possible future inclusion of other land uses and soils. As a result, the possibility of sequestration of carbon in wetlands, and particularly peatlands, is being discussed. Natural peatlands are presently a relatively small sink for CO 2 and a large source of CH 4 : globally, they store between 400 and 500 Gt C. There are large variations among peatlands, but when the ''global warming potential'' of CH 4 is factored in, many peatlands are neither sinks nor sources of GHGs. Some land-use changes may result in peatlands acting as net sinks for GHGs by reducing CH 4 emissions and/or increasing CO 2 sequestration (e.g., forest drainage), while other land uses may result in large losses of CO 2 , CH 4 , and N 2 O (e.g., agriculture on organic soils, flooding for hydroelectric generation). Other land uses, such as peatland creation and restoration, produce no net change if they are replacing or restoring a previous level of GHG exchange. These are analogous to reforestation of deforested areas. On closer examination, the inclusion of peatlands in a national greenhouse gas strategy as sinks, despite their large role in the terrestrial carbon cycle, may not significantly reduce net greenhouse gas emissons. If the sinks are to be considered, it is reasonable that terrestrial sources associated with all land uses on peatlands also should be considered. If peatlands are not considered explicitly, but soils in forest and agriculture systems are included in the Kyoto Protocol in the future, then those peatlands impacted by these land uses will be incorporated implicitly.","author":[{"dropping-particle":"","family":"Roulet","given":"Nigel T","non-dropping-particle":"","parse-names":false,"suffix":""}],"container-title":"WETLANDS","id":"ITEM-1","issue":"4","issued":{"date-parts":[["2000"]]},"number-of-pages":"605-615","publisher":"Springer","title":"PEATLANDS, CARBON STORAGE, GREENHOUSE GASES, AND THE KYOTO PROTOCOL: PROSPECTS AND SIGNIFICANCE FOR CANADA","type":"report","volume":"20"},"uris":["http://www.mendeley.com/documents/?uuid=0d0c3f6e-0804-3b04-9e1c-6d671c770774"]}],"mendeley":{"formattedCitation":"(Roulet, 2000)","plainTextFormattedCitation":"(Roulet, 2000)","previouslyFormattedCitation":"(Roulet, 2000)"},"properties":{"noteIndex":0},"schema":"https://github.com/citation-style-language/schema/raw/master/csl-citation.json"}</w:instrText>
      </w:r>
      <w:r w:rsidR="007513CF">
        <w:rPr>
          <w:rFonts w:ascii="Times New Roman" w:hAnsi="Times New Roman" w:cs="Times New Roman"/>
          <w:sz w:val="24"/>
          <w:szCs w:val="24"/>
        </w:rPr>
        <w:fldChar w:fldCharType="separate"/>
      </w:r>
      <w:r w:rsidR="007513CF" w:rsidRPr="007513CF">
        <w:rPr>
          <w:rFonts w:ascii="Times New Roman" w:hAnsi="Times New Roman" w:cs="Times New Roman"/>
          <w:noProof/>
          <w:sz w:val="24"/>
          <w:szCs w:val="24"/>
        </w:rPr>
        <w:t>(Roulet, 2000)</w:t>
      </w:r>
      <w:r w:rsidR="007513CF">
        <w:rPr>
          <w:rFonts w:ascii="Times New Roman" w:hAnsi="Times New Roman" w:cs="Times New Roman"/>
          <w:sz w:val="24"/>
          <w:szCs w:val="24"/>
        </w:rPr>
        <w:fldChar w:fldCharType="end"/>
      </w:r>
      <w:r w:rsidR="007513CF">
        <w:rPr>
          <w:rFonts w:ascii="Times New Roman" w:hAnsi="Times New Roman" w:cs="Times New Roman"/>
          <w:sz w:val="24"/>
          <w:szCs w:val="24"/>
        </w:rPr>
        <w:t>.</w:t>
      </w:r>
    </w:p>
    <w:p w14:paraId="5C0F04AE" w14:textId="65897D99" w:rsidR="00C26F86" w:rsidRPr="00E87A92" w:rsidRDefault="00916089" w:rsidP="00C26F86">
      <w:pPr>
        <w:spacing w:line="480" w:lineRule="auto"/>
        <w:jc w:val="both"/>
        <w:rPr>
          <w:rFonts w:ascii="Times New Roman" w:hAnsi="Times New Roman" w:cs="Times New Roman"/>
          <w:sz w:val="24"/>
          <w:szCs w:val="24"/>
        </w:rPr>
      </w:pPr>
      <w:r w:rsidRPr="00E87A92">
        <w:rPr>
          <w:rFonts w:ascii="Times New Roman" w:hAnsi="Times New Roman" w:cs="Times New Roman"/>
          <w:sz w:val="24"/>
          <w:szCs w:val="24"/>
        </w:rPr>
        <w:t xml:space="preserve">Two wide-ranging techniques are ground measurement and remote sensing. The physical field measuring method is the most common method implemented at the project level. For small-scale project fields, this is a low-cost and realistic strategy. Remote sensing is particularly useful for obtaining area forecasts for various forms of land cover and divisions of land use. In addition, remote sensing can help locate and classify relatively homogeneous areas that can direct the process of sampling </w:t>
      </w:r>
      <w:r w:rsidR="00C05AB1">
        <w:rPr>
          <w:rFonts w:ascii="Times New Roman" w:hAnsi="Times New Roman" w:cs="Times New Roman"/>
          <w:sz w:val="24"/>
          <w:szCs w:val="24"/>
        </w:rPr>
        <w:fldChar w:fldCharType="begin" w:fldLock="1"/>
      </w:r>
      <w:r w:rsidR="00C05AB1">
        <w:rPr>
          <w:rFonts w:ascii="Times New Roman" w:hAnsi="Times New Roman" w:cs="Times New Roman"/>
          <w:sz w:val="24"/>
          <w:szCs w:val="24"/>
        </w:rPr>
        <w:instrText>ADDIN CSL_CITATION {"citationItems":[{"id":"ITEM-1","itemData":{"abstract":"This paper deals with carbon stock in litter and soil of the old growth Pinus roxburghii (Pine) plantation. The Pine plantation was raised in the year 1926 and due to the mortality of Pine is being replaced by some broad-leaved species, in patches, constituting four plant communities. The study of these communities, viz. Pure Pine, Pine-Michelia, Mixed Pine and Pure Cinnamomum camphora community shows that carbon content and organic carbon percentage was higher in Pine-Micheli a and Mixed Pine communities than in Pure Pine and Pure C. camphora communities, therefore it may be concluded that Pine plantation mixed with broad-leaved is beneficial in carbon stock as well as organic carbon percentage, the litter of mixed Pine forest with higher base content is less acidic, less able to complex on protein and much easier to decompose than acidic litter of Pure Pine forests.","author":[{"dropping-particle":"","family":"Chauhan","given":"Permeshwar Singh","non-dropping-particle":"","parse-names":false,"suffix":""},{"dropping-particle":"","family":"Chauhan","given":"P S","non-dropping-particle":"","parse-names":false,"suffix":""},{"dropping-particle":"","family":"Manhas","given":"R K","non-dropping-particle":"","parse-names":false,"suffix":""},{"dropping-particle":"","family":"Bhandari","given":"Diksha","non-dropping-particle":"","parse-names":false,"suffix":""},{"dropping-particle":"","family":"Negi","given":"J D S","non-dropping-particle":"","parse-names":false,"suffix":""}],"id":"ITEM-1","issued":{"date-parts":[["2004"]]},"title":"CARBON STOCK ASSESSMENT IN OLD GROWTH PINUS ROXBURGHII SPRENG. PLANTATION OF FOREST RESEARCH INSTITUTE, NEW FOREST, DEHRA DUN, INDIA Ethnomedicine View project Floral biodiversity and bio-resources View project CARBON STOCK ASSESSMENT IN OLD GROWTH PINUS ROXBURGHII SPRENG. PLANTATION OF FOREST RESEARCH INSTITUTE, NEW FOREST, DEHRA DUN, INDIA","type":"report"},"uris":["http://www.mendeley.com/documents/?uuid=9b09c0ab-67ce-3627-ad52-b3539b01b1b8"]}],"mendeley":{"formattedCitation":"(Chauhan et al., 2004)","plainTextFormattedCitation":"(Chauhan et al., 2004)","previouslyFormattedCitation":"(Chauhan et al., 2004)"},"properties":{"noteIndex":0},"schema":"https://github.com/citation-style-language/schema/raw/master/csl-citation.json"}</w:instrText>
      </w:r>
      <w:r w:rsidR="00C05AB1">
        <w:rPr>
          <w:rFonts w:ascii="Times New Roman" w:hAnsi="Times New Roman" w:cs="Times New Roman"/>
          <w:sz w:val="24"/>
          <w:szCs w:val="24"/>
        </w:rPr>
        <w:fldChar w:fldCharType="separate"/>
      </w:r>
      <w:r w:rsidR="00C05AB1" w:rsidRPr="00C05AB1">
        <w:rPr>
          <w:rFonts w:ascii="Times New Roman" w:hAnsi="Times New Roman" w:cs="Times New Roman"/>
          <w:noProof/>
          <w:sz w:val="24"/>
          <w:szCs w:val="24"/>
        </w:rPr>
        <w:t>(Chauhan et al., 2004)</w:t>
      </w:r>
      <w:r w:rsidR="00C05AB1">
        <w:rPr>
          <w:rFonts w:ascii="Times New Roman" w:hAnsi="Times New Roman" w:cs="Times New Roman"/>
          <w:sz w:val="24"/>
          <w:szCs w:val="24"/>
        </w:rPr>
        <w:fldChar w:fldCharType="end"/>
      </w:r>
      <w:r w:rsidRPr="00E87A92">
        <w:rPr>
          <w:rFonts w:ascii="Times New Roman" w:hAnsi="Times New Roman" w:cs="Times New Roman"/>
          <w:sz w:val="24"/>
          <w:szCs w:val="24"/>
        </w:rPr>
        <w:t>. Remote sensing is a technique which has tremendous potential to track improvements in the area and carbon reserves in the long term. For large projects, remote sensing methods are now widely being used and will also be applicable for small-scale projects</w:t>
      </w:r>
      <w:r w:rsidR="00C05AB1">
        <w:rPr>
          <w:rFonts w:ascii="Times New Roman" w:hAnsi="Times New Roman" w:cs="Times New Roman"/>
          <w:sz w:val="24"/>
          <w:szCs w:val="24"/>
        </w:rPr>
        <w:t xml:space="preserve"> </w:t>
      </w:r>
      <w:r w:rsidR="00C05AB1">
        <w:rPr>
          <w:rFonts w:ascii="Times New Roman" w:hAnsi="Times New Roman" w:cs="Times New Roman"/>
          <w:sz w:val="24"/>
          <w:szCs w:val="24"/>
        </w:rPr>
        <w:fldChar w:fldCharType="begin" w:fldLock="1"/>
      </w:r>
      <w:r w:rsidR="00C05AB1">
        <w:rPr>
          <w:rFonts w:ascii="Times New Roman" w:hAnsi="Times New Roman" w:cs="Times New Roman"/>
          <w:sz w:val="24"/>
          <w:szCs w:val="24"/>
        </w:rPr>
        <w:instrText>ADDIN CSL_CITATION {"citationItems":[{"id":"ITEM-1","itemData":{"DOI":"10.1016/j.envsci.2007.01.010","ISSN":"14629011","abstract":"In response to the United Nations Framework Convention on Climate Change (UNFCCC) process investigating the technical issues surrounding the ability to reduce greenhouse gas (GHG) emissions from deforestation in developing countries, this paper reviews technical capabilities for monitoring deforestation and estimating emissions. Implementation of policies to reduce emissions from deforestation require effective deforestation monitoring systems that are reproducible, provide consistent results, meet standards for mapping accuracy, and can be implemented at the national level. Remotely sensed data supported by ground observations are key to effective monitoring. Capacity in developing countries for deforestation monitoring is well-advanced in a few countries and is a feasible goal in most others. Data sources exist to determine base periods in the 1990s as historical reference points. Forest degradation (e.g. from high impact logging and fragmentation) also contribute to greenhouse gas emissions but it is more technically challenging to measure than deforestation. Data on carbon stocks, which are needed to estimate emissions, cannot currently be observed directly over large areas with remote sensing. Guidelines for carbon accounting from deforestation exist and are available in approved Intergovernmental Panel on Climate Change (IPCC) reports and can be applied at national scales in the absence of forest inventory or other data. Key constraints for implementing programs to monitor greenhouse gas emissions from deforestation are international commitment of resources to increase capacity, coordination of observations to ensure pan-tropical coverage, access to free or low-cost data, and standard and consensual protocols for data interpretation and analysis. © 2007 Elsevier Ltd. All rights reserved.","author":[{"dropping-particle":"","family":"DeFries","given":"Ruth","non-dropping-particle":"","parse-names":false,"suffix":""},{"dropping-particle":"","family":"Achard","given":"Frédéric","non-dropping-particle":"","parse-names":false,"suffix":""},{"dropping-particle":"","family":"Brown","given":"Sandra","non-dropping-particle":"","parse-names":false,"suffix":""},{"dropping-particle":"","family":"Herold","given":"Martin","non-dropping-particle":"","parse-names":false,"suffix":""},{"dropping-particle":"","family":"Murdiyarso","given":"Daniel","non-dropping-particle":"","parse-names":false,"suffix":""},{"dropping-particle":"","family":"Schlamadinger","given":"Bernhard","non-dropping-particle":"","parse-names":false,"suffix":""},{"dropping-particle":"","family":"Souza","given":"Carlos","non-dropping-particle":"de","parse-names":false,"suffix":""}],"container-title":"Environmental Science and Policy","id":"ITEM-1","issue":"4","issued":{"date-parts":[["2007","6","1"]]},"page":"385-394","publisher":"Elsevier","title":"Earth observations for estimating greenhouse gas emissions from deforestation in developing countries","type":"article-journal","volume":"10"},"uris":["http://www.mendeley.com/documents/?uuid=9a79224d-2780-313a-a214-4a9d380dcec1"]}],"mendeley":{"formattedCitation":"(DeFries et al., 2007)","plainTextFormattedCitation":"(DeFries et al., 2007)","previouslyFormattedCitation":"(DeFries et al., 2007)"},"properties":{"noteIndex":0},"schema":"https://github.com/citation-style-language/schema/raw/master/csl-citation.json"}</w:instrText>
      </w:r>
      <w:r w:rsidR="00C05AB1">
        <w:rPr>
          <w:rFonts w:ascii="Times New Roman" w:hAnsi="Times New Roman" w:cs="Times New Roman"/>
          <w:sz w:val="24"/>
          <w:szCs w:val="24"/>
        </w:rPr>
        <w:fldChar w:fldCharType="separate"/>
      </w:r>
      <w:r w:rsidR="00C05AB1" w:rsidRPr="00C05AB1">
        <w:rPr>
          <w:rFonts w:ascii="Times New Roman" w:hAnsi="Times New Roman" w:cs="Times New Roman"/>
          <w:noProof/>
          <w:sz w:val="24"/>
          <w:szCs w:val="24"/>
        </w:rPr>
        <w:t>(DeFries et al., 2007)</w:t>
      </w:r>
      <w:r w:rsidR="00C05AB1">
        <w:rPr>
          <w:rFonts w:ascii="Times New Roman" w:hAnsi="Times New Roman" w:cs="Times New Roman"/>
          <w:sz w:val="24"/>
          <w:szCs w:val="24"/>
        </w:rPr>
        <w:fldChar w:fldCharType="end"/>
      </w:r>
      <w:r w:rsidR="00C05AB1">
        <w:rPr>
          <w:rFonts w:ascii="Times New Roman" w:hAnsi="Times New Roman" w:cs="Times New Roman"/>
          <w:sz w:val="24"/>
          <w:szCs w:val="24"/>
        </w:rPr>
        <w:t>.</w:t>
      </w:r>
    </w:p>
    <w:p w14:paraId="78354697" w14:textId="27406CB4" w:rsidR="002A380E" w:rsidRPr="00E87A92" w:rsidRDefault="00F14062" w:rsidP="00C26F86">
      <w:pPr>
        <w:spacing w:line="480" w:lineRule="auto"/>
        <w:rPr>
          <w:rFonts w:ascii="Times New Roman" w:hAnsi="Times New Roman" w:cs="Times New Roman"/>
          <w:sz w:val="24"/>
          <w:szCs w:val="24"/>
        </w:rPr>
      </w:pPr>
      <w:r w:rsidRPr="00E87A92">
        <w:rPr>
          <w:rStyle w:val="fontstyle01"/>
          <w:rFonts w:ascii="Times New Roman" w:hAnsi="Times New Roman" w:cs="Times New Roman"/>
          <w:sz w:val="24"/>
          <w:szCs w:val="24"/>
        </w:rPr>
        <w:t>3. Materials and Methods</w:t>
      </w:r>
    </w:p>
    <w:p w14:paraId="3A00EAAA" w14:textId="34DBB5F8" w:rsidR="00B957F7" w:rsidRPr="00E87A92" w:rsidRDefault="00E1707D" w:rsidP="00C26F86">
      <w:pPr>
        <w:spacing w:after="120"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3.1 </w:t>
      </w:r>
      <w:r w:rsidR="00B957F7" w:rsidRPr="00E87A92">
        <w:rPr>
          <w:rStyle w:val="fontstyle01"/>
          <w:rFonts w:ascii="Times New Roman" w:hAnsi="Times New Roman" w:cs="Times New Roman"/>
          <w:sz w:val="24"/>
          <w:szCs w:val="24"/>
        </w:rPr>
        <w:t xml:space="preserve">Study </w:t>
      </w:r>
      <w:r>
        <w:rPr>
          <w:rStyle w:val="fontstyle01"/>
          <w:rFonts w:ascii="Times New Roman" w:hAnsi="Times New Roman" w:cs="Times New Roman"/>
          <w:sz w:val="24"/>
          <w:szCs w:val="24"/>
        </w:rPr>
        <w:t>a</w:t>
      </w:r>
      <w:r w:rsidR="00B957F7" w:rsidRPr="00E87A92">
        <w:rPr>
          <w:rStyle w:val="fontstyle01"/>
          <w:rFonts w:ascii="Times New Roman" w:hAnsi="Times New Roman" w:cs="Times New Roman"/>
          <w:sz w:val="24"/>
          <w:szCs w:val="24"/>
        </w:rPr>
        <w:t>rea</w:t>
      </w:r>
    </w:p>
    <w:p w14:paraId="19611E6C" w14:textId="003022A5" w:rsidR="00C26F86" w:rsidRPr="00C26F86" w:rsidRDefault="00436AFC" w:rsidP="00C26F86">
      <w:pPr>
        <w:spacing w:line="480" w:lineRule="auto"/>
        <w:jc w:val="both"/>
        <w:rPr>
          <w:rStyle w:val="fontstyle01"/>
          <w:rFonts w:ascii="Times New Roman" w:hAnsi="Times New Roman" w:cs="Times New Roman"/>
          <w:b w:val="0"/>
          <w:bCs w:val="0"/>
          <w:sz w:val="24"/>
          <w:szCs w:val="24"/>
        </w:rPr>
      </w:pPr>
      <w:r>
        <w:rPr>
          <w:noProof/>
        </w:rPr>
        <w:lastRenderedPageBreak/>
        <mc:AlternateContent>
          <mc:Choice Requires="wps">
            <w:drawing>
              <wp:anchor distT="0" distB="0" distL="114300" distR="114300" simplePos="0" relativeHeight="251683840" behindDoc="1" locked="0" layoutInCell="1" allowOverlap="1" wp14:anchorId="389AA350" wp14:editId="7E9FEB36">
                <wp:simplePos x="0" y="0"/>
                <wp:positionH relativeFrom="column">
                  <wp:posOffset>-167640</wp:posOffset>
                </wp:positionH>
                <wp:positionV relativeFrom="paragraph">
                  <wp:posOffset>5951855</wp:posOffset>
                </wp:positionV>
                <wp:extent cx="5866130" cy="175260"/>
                <wp:effectExtent l="0" t="0" r="1270" b="0"/>
                <wp:wrapTight wrapText="bothSides">
                  <wp:wrapPolygon edited="0">
                    <wp:start x="0" y="0"/>
                    <wp:lineTo x="0" y="18783"/>
                    <wp:lineTo x="21535" y="18783"/>
                    <wp:lineTo x="21535" y="0"/>
                    <wp:lineTo x="0" y="0"/>
                  </wp:wrapPolygon>
                </wp:wrapTight>
                <wp:docPr id="14" name="Text Box 14"/>
                <wp:cNvGraphicFramePr/>
                <a:graphic xmlns:a="http://schemas.openxmlformats.org/drawingml/2006/main">
                  <a:graphicData uri="http://schemas.microsoft.com/office/word/2010/wordprocessingShape">
                    <wps:wsp>
                      <wps:cNvSpPr txBox="1"/>
                      <wps:spPr>
                        <a:xfrm>
                          <a:off x="0" y="0"/>
                          <a:ext cx="5866130" cy="175260"/>
                        </a:xfrm>
                        <a:prstGeom prst="rect">
                          <a:avLst/>
                        </a:prstGeom>
                        <a:solidFill>
                          <a:prstClr val="white"/>
                        </a:solidFill>
                        <a:ln>
                          <a:noFill/>
                        </a:ln>
                      </wps:spPr>
                      <wps:txbx>
                        <w:txbxContent>
                          <w:p w14:paraId="3751103D" w14:textId="39A6EB52" w:rsidR="003256AA" w:rsidRPr="00436AFC" w:rsidRDefault="003256AA" w:rsidP="00436AFC">
                            <w:pPr>
                              <w:pStyle w:val="Caption"/>
                              <w:rPr>
                                <w:rFonts w:cs="Times New Roman"/>
                                <w:noProof/>
                                <w:sz w:val="18"/>
                                <w:szCs w:val="12"/>
                              </w:rPr>
                            </w:pPr>
                            <w:r w:rsidRPr="00436AFC">
                              <w:rPr>
                                <w:sz w:val="18"/>
                                <w:szCs w:val="12"/>
                              </w:rPr>
                              <w:t xml:space="preserve">Map </w:t>
                            </w:r>
                            <w:r w:rsidRPr="00436AFC">
                              <w:rPr>
                                <w:sz w:val="18"/>
                                <w:szCs w:val="12"/>
                              </w:rPr>
                              <w:fldChar w:fldCharType="begin"/>
                            </w:r>
                            <w:r w:rsidRPr="00436AFC">
                              <w:rPr>
                                <w:sz w:val="18"/>
                                <w:szCs w:val="12"/>
                              </w:rPr>
                              <w:instrText xml:space="preserve"> SEQ Map \* ARABIC </w:instrText>
                            </w:r>
                            <w:r w:rsidRPr="00436AFC">
                              <w:rPr>
                                <w:sz w:val="18"/>
                                <w:szCs w:val="12"/>
                              </w:rPr>
                              <w:fldChar w:fldCharType="separate"/>
                            </w:r>
                            <w:r>
                              <w:rPr>
                                <w:noProof/>
                                <w:sz w:val="18"/>
                                <w:szCs w:val="12"/>
                              </w:rPr>
                              <w:t>1</w:t>
                            </w:r>
                            <w:r w:rsidRPr="00436AFC">
                              <w:rPr>
                                <w:sz w:val="18"/>
                                <w:szCs w:val="12"/>
                              </w:rPr>
                              <w:fldChar w:fldCharType="end"/>
                            </w:r>
                            <w:r w:rsidRPr="00436AFC">
                              <w:rPr>
                                <w:sz w:val="18"/>
                                <w:szCs w:val="12"/>
                              </w:rPr>
                              <w:t>: Study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9AA350" id="_x0000_t202" coordsize="21600,21600" o:spt="202" path="m,l,21600r21600,l21600,xe">
                <v:stroke joinstyle="miter"/>
                <v:path gradientshapeok="t" o:connecttype="rect"/>
              </v:shapetype>
              <v:shape id="Text Box 14" o:spid="_x0000_s1026" type="#_x0000_t202" style="position:absolute;left:0;text-align:left;margin-left:-13.2pt;margin-top:468.65pt;width:461.9pt;height:13.8pt;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" stroked="f">
                <v:textbox inset="0,0,0,0">
                  <w:txbxContent>
                    <w:p w14:paraId="3751103D" w14:textId="39A6EB52" w:rsidR="003256AA" w:rsidRPr="00436AFC" w:rsidRDefault="003256AA" w:rsidP="00436AFC">
                      <w:pPr>
                        <w:pStyle w:val="Caption"/>
                        <w:rPr>
                          <w:rFonts w:cs="Times New Roman"/>
                          <w:noProof/>
                          <w:sz w:val="18"/>
                          <w:szCs w:val="12"/>
                        </w:rPr>
                      </w:pPr>
                      <w:r w:rsidRPr="00436AFC">
                        <w:rPr>
                          <w:sz w:val="18"/>
                          <w:szCs w:val="12"/>
                        </w:rPr>
                        <w:t xml:space="preserve">Map </w:t>
                      </w:r>
                      <w:r w:rsidRPr="00436AFC">
                        <w:rPr>
                          <w:sz w:val="18"/>
                          <w:szCs w:val="12"/>
                        </w:rPr>
                        <w:fldChar w:fldCharType="begin"/>
                      </w:r>
                      <w:r w:rsidRPr="00436AFC">
                        <w:rPr>
                          <w:sz w:val="18"/>
                          <w:szCs w:val="12"/>
                        </w:rPr>
                        <w:instrText xml:space="preserve"> SEQ Map \* ARABIC </w:instrText>
                      </w:r>
                      <w:r w:rsidRPr="00436AFC">
                        <w:rPr>
                          <w:sz w:val="18"/>
                          <w:szCs w:val="12"/>
                        </w:rPr>
                        <w:fldChar w:fldCharType="separate"/>
                      </w:r>
                      <w:r>
                        <w:rPr>
                          <w:noProof/>
                          <w:sz w:val="18"/>
                          <w:szCs w:val="12"/>
                        </w:rPr>
                        <w:t>1</w:t>
                      </w:r>
                      <w:r w:rsidRPr="00436AFC">
                        <w:rPr>
                          <w:sz w:val="18"/>
                          <w:szCs w:val="12"/>
                        </w:rPr>
                        <w:fldChar w:fldCharType="end"/>
                      </w:r>
                      <w:r w:rsidRPr="00436AFC">
                        <w:rPr>
                          <w:sz w:val="18"/>
                          <w:szCs w:val="12"/>
                        </w:rPr>
                        <w:t>: Study Area</w:t>
                      </w:r>
                    </w:p>
                  </w:txbxContent>
                </v:textbox>
                <w10:wrap type="tight"/>
              </v:shape>
            </w:pict>
          </mc:Fallback>
        </mc:AlternateContent>
      </w:r>
      <w:r>
        <w:rPr>
          <w:rFonts w:ascii="Times New Roman" w:hAnsi="Times New Roman" w:cs="Times New Roman"/>
          <w:noProof/>
        </w:rPr>
        <mc:AlternateContent>
          <mc:Choice Requires="wpg">
            <w:drawing>
              <wp:anchor distT="0" distB="0" distL="114300" distR="114300" simplePos="0" relativeHeight="251675648" behindDoc="1" locked="0" layoutInCell="1" allowOverlap="1" wp14:anchorId="568B892A" wp14:editId="49C8F0C5">
                <wp:simplePos x="0" y="0"/>
                <wp:positionH relativeFrom="column">
                  <wp:posOffset>938530</wp:posOffset>
                </wp:positionH>
                <wp:positionV relativeFrom="paragraph">
                  <wp:posOffset>3176270</wp:posOffset>
                </wp:positionV>
                <wp:extent cx="4297680" cy="3831590"/>
                <wp:effectExtent l="0" t="0" r="26670" b="16510"/>
                <wp:wrapTight wrapText="bothSides">
                  <wp:wrapPolygon edited="0">
                    <wp:start x="6319" y="0"/>
                    <wp:lineTo x="2106" y="5155"/>
                    <wp:lineTo x="0" y="6336"/>
                    <wp:lineTo x="0" y="8269"/>
                    <wp:lineTo x="1628" y="8591"/>
                    <wp:lineTo x="21255" y="21586"/>
                    <wp:lineTo x="21638" y="21586"/>
                    <wp:lineTo x="21638" y="21478"/>
                    <wp:lineTo x="21255" y="21156"/>
                    <wp:lineTo x="2298" y="8591"/>
                    <wp:lineTo x="1628" y="6873"/>
                    <wp:lineTo x="6798" y="0"/>
                    <wp:lineTo x="6319" y="0"/>
                  </wp:wrapPolygon>
                </wp:wrapTight>
                <wp:docPr id="7" name="Group 7"/>
                <wp:cNvGraphicFramePr/>
                <a:graphic xmlns:a="http://schemas.openxmlformats.org/drawingml/2006/main">
                  <a:graphicData uri="http://schemas.microsoft.com/office/word/2010/wordprocessingGroup">
                    <wpg:wgp>
                      <wpg:cNvGrpSpPr/>
                      <wpg:grpSpPr>
                        <a:xfrm>
                          <a:off x="0" y="0"/>
                          <a:ext cx="4297680" cy="3831590"/>
                          <a:chOff x="0" y="108065"/>
                          <a:chExt cx="4297680" cy="3832168"/>
                        </a:xfrm>
                      </wpg:grpSpPr>
                      <wps:wsp>
                        <wps:cNvPr id="2" name="Rectangle 2"/>
                        <wps:cNvSpPr/>
                        <wps:spPr>
                          <a:xfrm>
                            <a:off x="0" y="1238250"/>
                            <a:ext cx="272903" cy="32402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Straight Connector 3"/>
                        <wps:cNvCnPr/>
                        <wps:spPr>
                          <a:xfrm flipV="1">
                            <a:off x="273025" y="108065"/>
                            <a:ext cx="1040386" cy="1128069"/>
                          </a:xfrm>
                          <a:prstGeom prst="line">
                            <a:avLst/>
                          </a:prstGeom>
                          <a:ln/>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a:off x="273025" y="1561912"/>
                            <a:ext cx="4024655" cy="2378321"/>
                          </a:xfrm>
                          <a:prstGeom prst="line">
                            <a:avLst/>
                          </a:prstGeom>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8D8492F" id="Group 7" o:spid="_x0000_s1026" style="position:absolute;margin-left:73.9pt;margin-top:250.1pt;width:338.4pt;height:301.7pt;z-index:-251640832;mso-width-relative:margin;mso-height-relative:margin" coordorigin=",1080" coordsize="42976,38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">
                <v:rect id="Rectangle 2" o:spid="_x0000_s1027" style="position:absolute;top:12382;width:2729;height:3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" filled="f" strokecolor="black [3213]" strokeweight="1pt"/>
                <v:line id="Straight Connector 3" o:spid="_x0000_s1028" style="position:absolute;flip:y;visibility:visible;mso-wrap-style:square" from="2730,1080" to="13134,1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" strokecolor="black [3200]" strokeweight=".5pt">
                  <v:stroke joinstyle="miter"/>
                </v:line>
                <v:line id="Straight Connector 4" o:spid="_x0000_s1029" style="position:absolute;visibility:visible;mso-wrap-style:square" from="2730,15619" to="42976,39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" strokecolor="black [3200]" strokeweight=".5pt">
                  <v:stroke joinstyle="miter"/>
                </v:line>
                <w10:wrap type="tight"/>
              </v:group>
            </w:pict>
          </mc:Fallback>
        </mc:AlternateContent>
      </w:r>
      <w:r w:rsidRPr="00F26D11">
        <w:rPr>
          <w:rFonts w:ascii="Times New Roman" w:hAnsi="Times New Roman" w:cs="Times New Roman"/>
          <w:noProof/>
        </w:rPr>
        <w:drawing>
          <wp:anchor distT="0" distB="0" distL="114300" distR="114300" simplePos="0" relativeHeight="251674624" behindDoc="1" locked="0" layoutInCell="1" allowOverlap="1" wp14:anchorId="1E917F89" wp14:editId="037F0D7A">
            <wp:simplePos x="0" y="0"/>
            <wp:positionH relativeFrom="column">
              <wp:posOffset>48260</wp:posOffset>
            </wp:positionH>
            <wp:positionV relativeFrom="paragraph">
              <wp:posOffset>2121535</wp:posOffset>
            </wp:positionV>
            <wp:extent cx="5866130" cy="5253355"/>
            <wp:effectExtent l="0" t="0" r="1270" b="4445"/>
            <wp:wrapTight wrapText="bothSides">
              <wp:wrapPolygon edited="0">
                <wp:start x="0" y="0"/>
                <wp:lineTo x="0" y="21540"/>
                <wp:lineTo x="21535" y="21540"/>
                <wp:lineTo x="2153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udy areaccc.jpg"/>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866130" cy="5253355"/>
                    </a:xfrm>
                    <a:prstGeom prst="rect">
                      <a:avLst/>
                    </a:prstGeom>
                  </pic:spPr>
                </pic:pic>
              </a:graphicData>
            </a:graphic>
            <wp14:sizeRelH relativeFrom="margin">
              <wp14:pctWidth>0</wp14:pctWidth>
            </wp14:sizeRelH>
            <wp14:sizeRelV relativeFrom="margin">
              <wp14:pctHeight>0</wp14:pctHeight>
            </wp14:sizeRelV>
          </wp:anchor>
        </w:drawing>
      </w:r>
      <w:r w:rsidR="00D57132" w:rsidRPr="00E87A92">
        <w:rPr>
          <w:rStyle w:val="fontstyle01"/>
          <w:rFonts w:ascii="Times New Roman" w:hAnsi="Times New Roman" w:cs="Times New Roman"/>
          <w:b w:val="0"/>
          <w:bCs w:val="0"/>
          <w:sz w:val="24"/>
          <w:szCs w:val="24"/>
        </w:rPr>
        <w:t>Khulna city has been selected as the study area in this research</w:t>
      </w:r>
      <w:r>
        <w:rPr>
          <w:rStyle w:val="fontstyle01"/>
          <w:rFonts w:ascii="Times New Roman" w:hAnsi="Times New Roman" w:cs="Times New Roman"/>
          <w:b w:val="0"/>
          <w:bCs w:val="0"/>
          <w:sz w:val="24"/>
          <w:szCs w:val="24"/>
        </w:rPr>
        <w:t xml:space="preserve"> (Map-1)</w:t>
      </w:r>
      <w:r w:rsidR="00D57132" w:rsidRPr="00E87A92">
        <w:rPr>
          <w:rStyle w:val="fontstyle01"/>
          <w:rFonts w:ascii="Times New Roman" w:hAnsi="Times New Roman" w:cs="Times New Roman"/>
          <w:b w:val="0"/>
          <w:bCs w:val="0"/>
          <w:sz w:val="24"/>
          <w:szCs w:val="24"/>
        </w:rPr>
        <w:t xml:space="preserve">. It is the third-largest city in Bangladesh, which is located in the south-western part of Bangladesh at 22°49′0″N and 89°33′0″E. It covers a total area of 59.57 sq.-km and has about 1.3 million populations </w:t>
      </w:r>
      <w:r w:rsidR="00D57132" w:rsidRPr="00C05AB1">
        <w:rPr>
          <w:rStyle w:val="fontstyle01"/>
          <w:rFonts w:ascii="Times New Roman" w:hAnsi="Times New Roman" w:cs="Times New Roman"/>
          <w:b w:val="0"/>
          <w:bCs w:val="0"/>
          <w:color w:val="auto"/>
          <w:sz w:val="24"/>
          <w:szCs w:val="24"/>
        </w:rPr>
        <w:t>(BBS, 201</w:t>
      </w:r>
      <w:r w:rsidR="00C05AB1" w:rsidRPr="00C05AB1">
        <w:rPr>
          <w:rStyle w:val="fontstyle01"/>
          <w:rFonts w:ascii="Times New Roman" w:hAnsi="Times New Roman" w:cs="Times New Roman"/>
          <w:b w:val="0"/>
          <w:bCs w:val="0"/>
          <w:color w:val="auto"/>
          <w:sz w:val="24"/>
          <w:szCs w:val="24"/>
        </w:rPr>
        <w:t>4</w:t>
      </w:r>
      <w:r w:rsidR="00D57132" w:rsidRPr="00C05AB1">
        <w:rPr>
          <w:rStyle w:val="fontstyle01"/>
          <w:rFonts w:ascii="Times New Roman" w:hAnsi="Times New Roman" w:cs="Times New Roman"/>
          <w:b w:val="0"/>
          <w:bCs w:val="0"/>
          <w:color w:val="auto"/>
          <w:sz w:val="24"/>
          <w:szCs w:val="24"/>
        </w:rPr>
        <w:t xml:space="preserve">). </w:t>
      </w:r>
      <w:r w:rsidR="00D57132" w:rsidRPr="00E87A92">
        <w:rPr>
          <w:rStyle w:val="fontstyle01"/>
          <w:rFonts w:ascii="Times New Roman" w:hAnsi="Times New Roman" w:cs="Times New Roman"/>
          <w:b w:val="0"/>
          <w:bCs w:val="0"/>
          <w:sz w:val="24"/>
          <w:szCs w:val="24"/>
        </w:rPr>
        <w:t>The population density of Khulna city is increasing day by day, resulting in rapid urban sprawl in the city fringes. This urban sprawl is correlated with increased energy use and causes pollutions</w:t>
      </w:r>
      <w:r w:rsidR="00CE0639">
        <w:rPr>
          <w:rStyle w:val="fontstyle01"/>
          <w:rFonts w:ascii="Times New Roman" w:hAnsi="Times New Roman" w:cs="Times New Roman"/>
          <w:b w:val="0"/>
          <w:bCs w:val="0"/>
          <w:sz w:val="24"/>
          <w:szCs w:val="24"/>
        </w:rPr>
        <w:t xml:space="preserve"> </w:t>
      </w:r>
      <w:r w:rsidR="00CE0639">
        <w:rPr>
          <w:rStyle w:val="fontstyle01"/>
          <w:rFonts w:ascii="Times New Roman" w:hAnsi="Times New Roman" w:cs="Times New Roman"/>
          <w:b w:val="0"/>
          <w:bCs w:val="0"/>
          <w:sz w:val="24"/>
          <w:szCs w:val="24"/>
        </w:rPr>
        <w:fldChar w:fldCharType="begin" w:fldLock="1"/>
      </w:r>
      <w:r w:rsidR="001D242E">
        <w:rPr>
          <w:rStyle w:val="fontstyle01"/>
          <w:rFonts w:ascii="Times New Roman" w:hAnsi="Times New Roman" w:cs="Times New Roman"/>
          <w:b w:val="0"/>
          <w:bCs w:val="0"/>
          <w:sz w:val="24"/>
          <w:szCs w:val="24"/>
        </w:rPr>
        <w:instrText>ADDIN CSL_CITATION {"citationItems":[{"id":"ITEM-1","itemData":{"DOI":"10.1068/a3327","ISSN":"0308-518X","abstract":"'Urban sprawl' has recently become a subject of popular debate and policy initiatives from governmental bodies and nonprofit organizations. However, there is little agreement on many aspects of this phenomenon: its definition, its impacts - both nonmonetary and monetary - economic and policy models that predict the presence of sprawl, and decision-support models that could assist policymakers in evaluating alternative development schemes that may have characteristics of sprawl. In particular, there is relatively little research on urban sprawl that focuses specifically on measurement and modeling of environmental impacts. The purpose of this paper is twofold: to survey the literature on urban sprawl, with a focus on environmental aspects and to identify a research agenda that might result in a greater number of analytical tools for academics and practitioners to characterize, monetize, model, and make planning decisions about sprawl.","author":[{"dropping-particle":"","family":"Johnson","given":"Michael P","non-dropping-particle":"","parse-names":false,"suffix":""}],"container-title":"Environment and Planning A: Economy and Space","id":"ITEM-1","issue":"4","issued":{"date-parts":[["2001","4","4"]]},"page":"717-735","publisher":"SAGE PublicationsSage UK: London, England","title":"Environmental Impacts of Urban Sprawl: A Survey of the Literature and Proposed Research Agenda","type":"article-journal","volume":"33"},"uris":["http://www.mendeley.com/documents/?uuid=a5a040da-586b-3926-96dc-7977a014e906"]}],"mendeley":{"formattedCitation":"(Johnson, 2001)","plainTextFormattedCitation":"(Johnson, 2001)","previouslyFormattedCitation":"(Johnson, 2001)"},"properties":{"noteIndex":0},"schema":"https://github.com/citation-style-language/schema/raw/master/csl-citation.json"}</w:instrText>
      </w:r>
      <w:r w:rsidR="00CE0639">
        <w:rPr>
          <w:rStyle w:val="fontstyle01"/>
          <w:rFonts w:ascii="Times New Roman" w:hAnsi="Times New Roman" w:cs="Times New Roman"/>
          <w:b w:val="0"/>
          <w:bCs w:val="0"/>
          <w:sz w:val="24"/>
          <w:szCs w:val="24"/>
        </w:rPr>
        <w:fldChar w:fldCharType="separate"/>
      </w:r>
      <w:r w:rsidR="00CE0639" w:rsidRPr="00CE0639">
        <w:rPr>
          <w:rStyle w:val="fontstyle01"/>
          <w:rFonts w:ascii="Times New Roman" w:hAnsi="Times New Roman" w:cs="Times New Roman"/>
          <w:b w:val="0"/>
          <w:bCs w:val="0"/>
          <w:noProof/>
          <w:sz w:val="24"/>
          <w:szCs w:val="24"/>
        </w:rPr>
        <w:t>(Johnson, 2001)</w:t>
      </w:r>
      <w:r w:rsidR="00CE0639">
        <w:rPr>
          <w:rStyle w:val="fontstyle01"/>
          <w:rFonts w:ascii="Times New Roman" w:hAnsi="Times New Roman" w:cs="Times New Roman"/>
          <w:b w:val="0"/>
          <w:bCs w:val="0"/>
          <w:sz w:val="24"/>
          <w:szCs w:val="24"/>
        </w:rPr>
        <w:fldChar w:fldCharType="end"/>
      </w:r>
      <w:r w:rsidR="00D57132" w:rsidRPr="00E87A92">
        <w:rPr>
          <w:rStyle w:val="fontstyle01"/>
          <w:rFonts w:ascii="Times New Roman" w:hAnsi="Times New Roman" w:cs="Times New Roman"/>
          <w:b w:val="0"/>
          <w:bCs w:val="0"/>
          <w:sz w:val="24"/>
          <w:szCs w:val="24"/>
        </w:rPr>
        <w:t>. Different anthropogenic activities as well as the rapid expansion of commercial areas and increased industrial activities are making Khulna city environmentally polluted day by day with an increasing amount of CO</w:t>
      </w:r>
      <w:r w:rsidR="00D57132" w:rsidRPr="00CA67BC">
        <w:rPr>
          <w:rStyle w:val="fontstyle01"/>
          <w:rFonts w:ascii="Times New Roman" w:hAnsi="Times New Roman" w:cs="Times New Roman"/>
          <w:b w:val="0"/>
          <w:bCs w:val="0"/>
          <w:sz w:val="24"/>
          <w:szCs w:val="24"/>
          <w:vertAlign w:val="subscript"/>
        </w:rPr>
        <w:t>2</w:t>
      </w:r>
      <w:r w:rsidR="00D57132" w:rsidRPr="00E87A92">
        <w:rPr>
          <w:rStyle w:val="fontstyle01"/>
          <w:rFonts w:ascii="Times New Roman" w:hAnsi="Times New Roman" w:cs="Times New Roman"/>
          <w:b w:val="0"/>
          <w:bCs w:val="0"/>
          <w:sz w:val="24"/>
          <w:szCs w:val="24"/>
        </w:rPr>
        <w:t xml:space="preserve"> in the atmosphere.</w:t>
      </w:r>
    </w:p>
    <w:p w14:paraId="3076FBE2" w14:textId="473362C6" w:rsidR="00B957F7" w:rsidRPr="00677DB7" w:rsidRDefault="00E434BC" w:rsidP="00C26F86">
      <w:pPr>
        <w:spacing w:line="480" w:lineRule="auto"/>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lastRenderedPageBreak/>
        <w:t>3.</w:t>
      </w:r>
      <w:r w:rsidR="00E1707D">
        <w:rPr>
          <w:rStyle w:val="fontstyle01"/>
          <w:rFonts w:ascii="Times New Roman" w:hAnsi="Times New Roman" w:cs="Times New Roman"/>
          <w:sz w:val="24"/>
          <w:szCs w:val="24"/>
        </w:rPr>
        <w:t>2</w:t>
      </w:r>
      <w:r w:rsidRPr="00677DB7">
        <w:rPr>
          <w:rStyle w:val="fontstyle01"/>
          <w:rFonts w:ascii="Times New Roman" w:hAnsi="Times New Roman" w:cs="Times New Roman"/>
          <w:sz w:val="24"/>
          <w:szCs w:val="24"/>
        </w:rPr>
        <w:t xml:space="preserve"> </w:t>
      </w:r>
      <w:r w:rsidR="008E2575" w:rsidRPr="00677DB7">
        <w:rPr>
          <w:rStyle w:val="fontstyle01"/>
          <w:rFonts w:ascii="Times New Roman" w:hAnsi="Times New Roman" w:cs="Times New Roman"/>
          <w:sz w:val="24"/>
          <w:szCs w:val="24"/>
        </w:rPr>
        <w:t>Satellite image processing and classification</w:t>
      </w:r>
    </w:p>
    <w:p w14:paraId="4D6EC848" w14:textId="658779DD" w:rsidR="008E2575" w:rsidRDefault="008E2575" w:rsidP="00C26F86">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For this study, Sentinel-II satellite data of the year of 2019 has been used. </w:t>
      </w:r>
      <w:r w:rsidR="0068105D">
        <w:rPr>
          <w:rStyle w:val="fontstyle01"/>
          <w:rFonts w:ascii="Times New Roman" w:hAnsi="Times New Roman" w:cs="Times New Roman"/>
          <w:b w:val="0"/>
          <w:bCs w:val="0"/>
          <w:sz w:val="24"/>
          <w:szCs w:val="24"/>
        </w:rPr>
        <w:t>Having</w:t>
      </w:r>
      <w:r w:rsidR="00CE4A4C">
        <w:rPr>
          <w:rStyle w:val="fontstyle01"/>
          <w:rFonts w:ascii="Times New Roman" w:hAnsi="Times New Roman" w:cs="Times New Roman"/>
          <w:b w:val="0"/>
          <w:bCs w:val="0"/>
          <w:sz w:val="24"/>
          <w:szCs w:val="24"/>
        </w:rPr>
        <w:t xml:space="preserve"> the image</w:t>
      </w:r>
      <w:r w:rsidRPr="00677DB7">
        <w:rPr>
          <w:rStyle w:val="fontstyle01"/>
          <w:rFonts w:ascii="Times New Roman" w:hAnsi="Times New Roman" w:cs="Times New Roman"/>
          <w:b w:val="0"/>
          <w:bCs w:val="0"/>
          <w:sz w:val="24"/>
          <w:szCs w:val="24"/>
        </w:rPr>
        <w:t xml:space="preserve"> geo-referenced and geometrically rectified, image clipping </w:t>
      </w:r>
      <w:r w:rsidR="00CE4A4C">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performed and subset from the full image on the basis of a frame covering the </w:t>
      </w:r>
      <w:r w:rsidR="00CE4A4C">
        <w:rPr>
          <w:rStyle w:val="fontstyle01"/>
          <w:rFonts w:ascii="Times New Roman" w:hAnsi="Times New Roman" w:cs="Times New Roman"/>
          <w:b w:val="0"/>
          <w:bCs w:val="0"/>
          <w:sz w:val="24"/>
          <w:szCs w:val="24"/>
        </w:rPr>
        <w:t>s</w:t>
      </w:r>
      <w:r w:rsidRPr="00677DB7">
        <w:rPr>
          <w:rStyle w:val="fontstyle01"/>
          <w:rFonts w:ascii="Times New Roman" w:hAnsi="Times New Roman" w:cs="Times New Roman"/>
          <w:b w:val="0"/>
          <w:bCs w:val="0"/>
          <w:sz w:val="24"/>
          <w:szCs w:val="24"/>
        </w:rPr>
        <w:t xml:space="preserve">tudy </w:t>
      </w:r>
      <w:r w:rsidR="00CE4A4C">
        <w:rPr>
          <w:rStyle w:val="fontstyle01"/>
          <w:rFonts w:ascii="Times New Roman" w:hAnsi="Times New Roman" w:cs="Times New Roman"/>
          <w:b w:val="0"/>
          <w:bCs w:val="0"/>
          <w:sz w:val="24"/>
          <w:szCs w:val="24"/>
        </w:rPr>
        <w:t>a</w:t>
      </w:r>
      <w:r w:rsidRPr="00677DB7">
        <w:rPr>
          <w:rStyle w:val="fontstyle01"/>
          <w:rFonts w:ascii="Times New Roman" w:hAnsi="Times New Roman" w:cs="Times New Roman"/>
          <w:b w:val="0"/>
          <w:bCs w:val="0"/>
          <w:sz w:val="24"/>
          <w:szCs w:val="24"/>
        </w:rPr>
        <w:t>rea. These preprocessing tasks allowed to export the classification and land cover information from satellite image. Using reference images (</w:t>
      </w:r>
      <w:proofErr w:type="gramStart"/>
      <w:r w:rsidRPr="00677DB7">
        <w:rPr>
          <w:rStyle w:val="fontstyle01"/>
          <w:rFonts w:ascii="Times New Roman" w:hAnsi="Times New Roman" w:cs="Times New Roman"/>
          <w:b w:val="0"/>
          <w:bCs w:val="0"/>
          <w:sz w:val="24"/>
          <w:szCs w:val="24"/>
        </w:rPr>
        <w:t>e.g.</w:t>
      </w:r>
      <w:proofErr w:type="gramEnd"/>
      <w:r w:rsidRPr="00677DB7">
        <w:rPr>
          <w:rStyle w:val="fontstyle01"/>
          <w:rFonts w:ascii="Times New Roman" w:hAnsi="Times New Roman" w:cs="Times New Roman"/>
          <w:b w:val="0"/>
          <w:bCs w:val="0"/>
          <w:sz w:val="24"/>
          <w:szCs w:val="24"/>
        </w:rPr>
        <w:t xml:space="preserve"> Google Earths, Google Maps); training samples </w:t>
      </w:r>
      <w:r w:rsidR="00CE4A4C">
        <w:rPr>
          <w:rStyle w:val="fontstyle01"/>
          <w:rFonts w:ascii="Times New Roman" w:hAnsi="Times New Roman" w:cs="Times New Roman"/>
          <w:b w:val="0"/>
          <w:bCs w:val="0"/>
          <w:sz w:val="24"/>
          <w:szCs w:val="24"/>
        </w:rPr>
        <w:t>have been</w:t>
      </w:r>
      <w:r w:rsidRPr="00677DB7">
        <w:rPr>
          <w:rStyle w:val="fontstyle01"/>
          <w:rFonts w:ascii="Times New Roman" w:hAnsi="Times New Roman" w:cs="Times New Roman"/>
          <w:b w:val="0"/>
          <w:bCs w:val="0"/>
          <w:sz w:val="24"/>
          <w:szCs w:val="24"/>
        </w:rPr>
        <w:t xml:space="preserve"> gathered as signatures for each class. The training points were proportionally distributed to each cover types with at least 20 points per </w:t>
      </w:r>
      <w:r w:rsidR="00295514" w:rsidRPr="00677DB7">
        <w:rPr>
          <w:rStyle w:val="fontstyle01"/>
          <w:rFonts w:ascii="Times New Roman" w:hAnsi="Times New Roman" w:cs="Times New Roman"/>
          <w:b w:val="0"/>
          <w:bCs w:val="0"/>
          <w:sz w:val="24"/>
          <w:szCs w:val="24"/>
        </w:rPr>
        <w:t>sinks</w:t>
      </w:r>
      <w:r w:rsidRPr="00677DB7">
        <w:rPr>
          <w:rStyle w:val="fontstyle01"/>
          <w:rFonts w:ascii="Times New Roman" w:hAnsi="Times New Roman" w:cs="Times New Roman"/>
          <w:b w:val="0"/>
          <w:bCs w:val="0"/>
          <w:sz w:val="24"/>
          <w:szCs w:val="24"/>
        </w:rPr>
        <w:t xml:space="preserve"> type. From the supervised classification methods in ERDAS IMAGINE 2014, the Para-ML classification algorithm was used to produce the land cover maps which combines parallelepiped and maximum likelihood classification methods using a decision rule to evaluate each pixel. The parallelepiped classification is based on a set of lower and upper threshold reflectance determined for a signature on each band. To be assigned to a particular class, a pixel must exhibit reflectance within this reflectance range for every band considered. Pixels that are assigned to more than one class are then passed to the maximum likelihood decision rule for assignment to a single class</w:t>
      </w:r>
      <w:r w:rsidR="00DB28C9">
        <w:rPr>
          <w:rStyle w:val="fontstyle01"/>
          <w:rFonts w:ascii="Times New Roman" w:hAnsi="Times New Roman" w:cs="Times New Roman"/>
          <w:b w:val="0"/>
          <w:bCs w:val="0"/>
          <w:sz w:val="24"/>
          <w:szCs w:val="24"/>
        </w:rPr>
        <w:t>.</w:t>
      </w:r>
      <w:r w:rsidRPr="00F73C83">
        <w:rPr>
          <w:rStyle w:val="fontstyle01"/>
          <w:rFonts w:ascii="Times New Roman" w:hAnsi="Times New Roman" w:cs="Times New Roman"/>
          <w:b w:val="0"/>
          <w:bCs w:val="0"/>
          <w:color w:val="FF0000"/>
          <w:sz w:val="24"/>
          <w:szCs w:val="24"/>
        </w:rPr>
        <w:t xml:space="preserve"> </w:t>
      </w:r>
      <w:r w:rsidRPr="00677DB7">
        <w:rPr>
          <w:rStyle w:val="fontstyle01"/>
          <w:rFonts w:ascii="Times New Roman" w:hAnsi="Times New Roman" w:cs="Times New Roman"/>
          <w:b w:val="0"/>
          <w:bCs w:val="0"/>
          <w:sz w:val="24"/>
          <w:szCs w:val="24"/>
        </w:rPr>
        <w:t xml:space="preserve">Then the area of each </w:t>
      </w:r>
      <w:r w:rsidR="00295514" w:rsidRPr="00677DB7">
        <w:rPr>
          <w:rStyle w:val="fontstyle01"/>
          <w:rFonts w:ascii="Times New Roman" w:hAnsi="Times New Roman" w:cs="Times New Roman"/>
          <w:b w:val="0"/>
          <w:bCs w:val="0"/>
          <w:sz w:val="24"/>
          <w:szCs w:val="24"/>
        </w:rPr>
        <w:t>sink’s</w:t>
      </w:r>
      <w:r w:rsidRPr="00677DB7">
        <w:rPr>
          <w:rStyle w:val="fontstyle01"/>
          <w:rFonts w:ascii="Times New Roman" w:hAnsi="Times New Roman" w:cs="Times New Roman"/>
          <w:b w:val="0"/>
          <w:bCs w:val="0"/>
          <w:sz w:val="24"/>
          <w:szCs w:val="24"/>
        </w:rPr>
        <w:t xml:space="preserve"> types</w:t>
      </w:r>
      <w:r w:rsidR="00FF7FC5" w:rsidRPr="00677DB7">
        <w:rPr>
          <w:rStyle w:val="fontstyle01"/>
          <w:rFonts w:ascii="Times New Roman" w:hAnsi="Times New Roman" w:cs="Times New Roman"/>
          <w:b w:val="0"/>
          <w:bCs w:val="0"/>
          <w:sz w:val="24"/>
          <w:szCs w:val="24"/>
        </w:rPr>
        <w:t xml:space="preserve"> (trees, vegetations, soils, and </w:t>
      </w:r>
      <w:r w:rsidR="00295514" w:rsidRPr="00677DB7">
        <w:rPr>
          <w:rStyle w:val="fontstyle01"/>
          <w:rFonts w:ascii="Times New Roman" w:hAnsi="Times New Roman" w:cs="Times New Roman"/>
          <w:b w:val="0"/>
          <w:bCs w:val="0"/>
          <w:sz w:val="24"/>
          <w:szCs w:val="24"/>
        </w:rPr>
        <w:t xml:space="preserve">water </w:t>
      </w:r>
      <w:r w:rsidR="00FF7FC5" w:rsidRPr="00677DB7">
        <w:rPr>
          <w:rStyle w:val="fontstyle01"/>
          <w:rFonts w:ascii="Times New Roman" w:hAnsi="Times New Roman" w:cs="Times New Roman"/>
          <w:b w:val="0"/>
          <w:bCs w:val="0"/>
          <w:sz w:val="24"/>
          <w:szCs w:val="24"/>
        </w:rPr>
        <w:t>bodies)</w:t>
      </w:r>
      <w:r w:rsidRPr="00677DB7">
        <w:rPr>
          <w:rStyle w:val="fontstyle01"/>
          <w:rFonts w:ascii="Times New Roman" w:hAnsi="Times New Roman" w:cs="Times New Roman"/>
          <w:b w:val="0"/>
          <w:bCs w:val="0"/>
          <w:sz w:val="24"/>
          <w:szCs w:val="24"/>
        </w:rPr>
        <w:t xml:space="preserve"> </w:t>
      </w:r>
      <w:r w:rsidR="00CE4A4C">
        <w:rPr>
          <w:rStyle w:val="fontstyle01"/>
          <w:rFonts w:ascii="Times New Roman" w:hAnsi="Times New Roman" w:cs="Times New Roman"/>
          <w:b w:val="0"/>
          <w:bCs w:val="0"/>
          <w:sz w:val="24"/>
          <w:szCs w:val="24"/>
        </w:rPr>
        <w:t>have been</w:t>
      </w:r>
      <w:r w:rsidRPr="00677DB7">
        <w:rPr>
          <w:rStyle w:val="fontstyle01"/>
          <w:rFonts w:ascii="Times New Roman" w:hAnsi="Times New Roman" w:cs="Times New Roman"/>
          <w:b w:val="0"/>
          <w:bCs w:val="0"/>
          <w:sz w:val="24"/>
          <w:szCs w:val="24"/>
        </w:rPr>
        <w:t xml:space="preserve"> calculated</w:t>
      </w:r>
      <w:r w:rsidR="00B4497C">
        <w:rPr>
          <w:rStyle w:val="fontstyle01"/>
          <w:rFonts w:ascii="Times New Roman" w:hAnsi="Times New Roman" w:cs="Times New Roman"/>
          <w:b w:val="0"/>
          <w:bCs w:val="0"/>
          <w:sz w:val="24"/>
          <w:szCs w:val="24"/>
        </w:rPr>
        <w:t xml:space="preserve"> </w:t>
      </w:r>
      <w:r w:rsidR="00B4497C">
        <w:rPr>
          <w:rStyle w:val="fontstyle01"/>
          <w:rFonts w:ascii="Times New Roman" w:hAnsi="Times New Roman" w:cs="Times New Roman"/>
          <w:b w:val="0"/>
          <w:bCs w:val="0"/>
          <w:sz w:val="24"/>
          <w:szCs w:val="24"/>
        </w:rPr>
        <w:fldChar w:fldCharType="begin" w:fldLock="1"/>
      </w:r>
      <w:r w:rsidR="00B4497C">
        <w:rPr>
          <w:rStyle w:val="fontstyle01"/>
          <w:rFonts w:ascii="Times New Roman" w:hAnsi="Times New Roman" w:cs="Times New Roman"/>
          <w:b w:val="0"/>
          <w:bCs w:val="0"/>
          <w:sz w:val="24"/>
          <w:szCs w:val="24"/>
        </w:rPr>
        <w:instrText>ADDIN CSL_CITATION {"citationItems":[{"id":"ITEM-1","itemData":{"author":[{"dropping-particle":"","family":"Dorendorf","given":"Jens Uwe","non-dropping-particle":"","parse-names":false,"suffix":""}],"id":"ITEM-1","issued":{"date-parts":[["2014"]]},"title":"Urbanization and the Terrestrial Carbon Cycle Pools, Processes and Implications for Ecosystem Services in the City of Hamburg","type":"report"},"uris":["http://www.mendeley.com/documents/?uuid=f56a25fa-b410-3e7d-a6be-27e7ba52837b"]}],"mendeley":{"formattedCitation":"(Dorendorf, 2014)","plainTextFormattedCitation":"(Dorendorf, 2014)","previouslyFormattedCitation":"(Dorendorf, 2014)"},"properties":{"noteIndex":0},"schema":"https://github.com/citation-style-language/schema/raw/master/csl-citation.json"}</w:instrText>
      </w:r>
      <w:r w:rsidR="00B4497C">
        <w:rPr>
          <w:rStyle w:val="fontstyle01"/>
          <w:rFonts w:ascii="Times New Roman" w:hAnsi="Times New Roman" w:cs="Times New Roman"/>
          <w:b w:val="0"/>
          <w:bCs w:val="0"/>
          <w:sz w:val="24"/>
          <w:szCs w:val="24"/>
        </w:rPr>
        <w:fldChar w:fldCharType="separate"/>
      </w:r>
      <w:r w:rsidR="00B4497C" w:rsidRPr="00DB28C9">
        <w:rPr>
          <w:rStyle w:val="fontstyle01"/>
          <w:rFonts w:ascii="Times New Roman" w:hAnsi="Times New Roman" w:cs="Times New Roman"/>
          <w:b w:val="0"/>
          <w:bCs w:val="0"/>
          <w:noProof/>
          <w:sz w:val="24"/>
          <w:szCs w:val="24"/>
        </w:rPr>
        <w:t>(Dorendorf, 2014)</w:t>
      </w:r>
      <w:r w:rsidR="00B4497C">
        <w:rPr>
          <w:rStyle w:val="fontstyle01"/>
          <w:rFonts w:ascii="Times New Roman" w:hAnsi="Times New Roman" w:cs="Times New Roman"/>
          <w:b w:val="0"/>
          <w:bCs w:val="0"/>
          <w:sz w:val="24"/>
          <w:szCs w:val="24"/>
        </w:rPr>
        <w:fldChar w:fldCharType="end"/>
      </w:r>
      <w:r w:rsidRPr="00677DB7">
        <w:rPr>
          <w:rStyle w:val="fontstyle01"/>
          <w:rFonts w:ascii="Times New Roman" w:hAnsi="Times New Roman" w:cs="Times New Roman"/>
          <w:b w:val="0"/>
          <w:bCs w:val="0"/>
          <w:sz w:val="24"/>
          <w:szCs w:val="24"/>
        </w:rPr>
        <w:t xml:space="preserve">. </w:t>
      </w:r>
    </w:p>
    <w:p w14:paraId="20324865" w14:textId="5342095E" w:rsidR="00D57132" w:rsidRPr="00677DB7" w:rsidRDefault="008E2575" w:rsidP="00C26F86">
      <w:pPr>
        <w:spacing w:line="480" w:lineRule="auto"/>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t>3.</w:t>
      </w:r>
      <w:r w:rsidR="00E1707D">
        <w:rPr>
          <w:rStyle w:val="fontstyle01"/>
          <w:rFonts w:ascii="Times New Roman" w:hAnsi="Times New Roman" w:cs="Times New Roman"/>
          <w:sz w:val="24"/>
          <w:szCs w:val="24"/>
        </w:rPr>
        <w:t>3</w:t>
      </w:r>
      <w:r w:rsidRPr="00677DB7">
        <w:rPr>
          <w:rStyle w:val="fontstyle01"/>
          <w:rFonts w:ascii="Times New Roman" w:hAnsi="Times New Roman" w:cs="Times New Roman"/>
          <w:sz w:val="24"/>
          <w:szCs w:val="24"/>
        </w:rPr>
        <w:t xml:space="preserve"> Calculating carbon storage </w:t>
      </w:r>
    </w:p>
    <w:p w14:paraId="6810653C" w14:textId="52B12637" w:rsidR="00D207C4" w:rsidRPr="00677DB7" w:rsidRDefault="00D207C4"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 xml:space="preserve">Since the goal of this study is to assess the </w:t>
      </w:r>
      <w:r w:rsidR="0089162C" w:rsidRPr="00677DB7">
        <w:rPr>
          <w:rFonts w:ascii="Times New Roman" w:hAnsi="Times New Roman" w:cs="Times New Roman"/>
          <w:sz w:val="24"/>
          <w:szCs w:val="24"/>
        </w:rPr>
        <w:t xml:space="preserve">existing </w:t>
      </w:r>
      <w:r w:rsidRPr="00677DB7">
        <w:rPr>
          <w:rFonts w:ascii="Times New Roman" w:hAnsi="Times New Roman" w:cs="Times New Roman"/>
          <w:sz w:val="24"/>
          <w:szCs w:val="24"/>
        </w:rPr>
        <w:t>carbon</w:t>
      </w:r>
      <w:r w:rsidR="0089162C" w:rsidRPr="00677DB7">
        <w:rPr>
          <w:rFonts w:ascii="Times New Roman" w:hAnsi="Times New Roman" w:cs="Times New Roman"/>
          <w:sz w:val="24"/>
          <w:szCs w:val="24"/>
        </w:rPr>
        <w:t xml:space="preserve"> storage capacity</w:t>
      </w:r>
      <w:r w:rsidRPr="00677DB7">
        <w:rPr>
          <w:rFonts w:ascii="Times New Roman" w:hAnsi="Times New Roman" w:cs="Times New Roman"/>
          <w:sz w:val="24"/>
          <w:szCs w:val="24"/>
        </w:rPr>
        <w:t xml:space="preserve"> of Khulna city, carbon </w:t>
      </w:r>
      <w:r w:rsidR="0089162C"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factors (kg</w:t>
      </w:r>
      <w:r w:rsidR="0089162C" w:rsidRPr="00677DB7">
        <w:rPr>
          <w:rFonts w:ascii="Times New Roman" w:hAnsi="Times New Roman" w:cs="Times New Roman"/>
          <w:sz w:val="24"/>
          <w:szCs w:val="24"/>
        </w:rPr>
        <w:t xml:space="preserve"> C</w:t>
      </w:r>
      <w:r w:rsidRPr="00677DB7">
        <w:rPr>
          <w:rFonts w:ascii="Times New Roman" w:hAnsi="Times New Roman" w:cs="Times New Roman"/>
          <w:sz w:val="24"/>
          <w:szCs w:val="24"/>
        </w:rPr>
        <w:t>/</w:t>
      </w:r>
      <w:r w:rsidR="0089162C" w:rsidRPr="00677DB7">
        <w:rPr>
          <w:rFonts w:ascii="Times New Roman" w:hAnsi="Times New Roman" w:cs="Times New Roman"/>
          <w:sz w:val="24"/>
          <w:szCs w:val="24"/>
        </w:rPr>
        <w:t>sq. m</w:t>
      </w:r>
      <w:r w:rsidRPr="00677DB7">
        <w:rPr>
          <w:rFonts w:ascii="Times New Roman" w:hAnsi="Times New Roman" w:cs="Times New Roman"/>
          <w:sz w:val="24"/>
          <w:szCs w:val="24"/>
        </w:rPr>
        <w:t xml:space="preserve">) of respective </w:t>
      </w:r>
      <w:r w:rsidR="0089162C" w:rsidRPr="00677DB7">
        <w:rPr>
          <w:rFonts w:ascii="Times New Roman" w:hAnsi="Times New Roman" w:cs="Times New Roman"/>
          <w:sz w:val="24"/>
          <w:szCs w:val="24"/>
        </w:rPr>
        <w:t>storages</w:t>
      </w:r>
      <w:r w:rsidRPr="00677DB7">
        <w:rPr>
          <w:rFonts w:ascii="Times New Roman" w:hAnsi="Times New Roman" w:cs="Times New Roman"/>
          <w:sz w:val="24"/>
          <w:szCs w:val="24"/>
        </w:rPr>
        <w:t xml:space="preserve"> have been considered for </w:t>
      </w:r>
      <w:r w:rsidR="0089162C" w:rsidRPr="00677DB7">
        <w:rPr>
          <w:rFonts w:ascii="Times New Roman" w:hAnsi="Times New Roman" w:cs="Times New Roman"/>
          <w:sz w:val="24"/>
          <w:szCs w:val="24"/>
        </w:rPr>
        <w:t xml:space="preserve">trees, vegetations, soils, and </w:t>
      </w:r>
      <w:r w:rsidR="00295514" w:rsidRPr="00677DB7">
        <w:rPr>
          <w:rFonts w:ascii="Times New Roman" w:hAnsi="Times New Roman" w:cs="Times New Roman"/>
          <w:sz w:val="24"/>
          <w:szCs w:val="24"/>
        </w:rPr>
        <w:t>water bodies</w:t>
      </w:r>
      <w:r w:rsidR="0037607E">
        <w:rPr>
          <w:rFonts w:ascii="Times New Roman" w:hAnsi="Times New Roman" w:cs="Times New Roman"/>
          <w:sz w:val="24"/>
          <w:szCs w:val="24"/>
        </w:rPr>
        <w:t xml:space="preserve"> </w:t>
      </w:r>
      <w:r w:rsidR="0037607E">
        <w:rPr>
          <w:rStyle w:val="fontstyle01"/>
          <w:rFonts w:ascii="Times New Roman" w:hAnsi="Times New Roman" w:cs="Times New Roman"/>
          <w:b w:val="0"/>
          <w:bCs w:val="0"/>
          <w:sz w:val="24"/>
          <w:szCs w:val="24"/>
        </w:rPr>
        <w:fldChar w:fldCharType="begin" w:fldLock="1"/>
      </w:r>
      <w:r w:rsidR="0037607E">
        <w:rPr>
          <w:rStyle w:val="fontstyle01"/>
          <w:rFonts w:ascii="Times New Roman" w:hAnsi="Times New Roman" w:cs="Times New Roman"/>
          <w:b w:val="0"/>
          <w:bCs w:val="0"/>
          <w:sz w:val="24"/>
          <w:szCs w:val="24"/>
        </w:rPr>
        <w:instrText>ADDIN CSL_CITATION {"citationItems":[{"id":"ITEM-1","itemData":{"author":[{"dropping-particle":"","family":"Dorendorf","given":"Jens Uwe","non-dropping-particle":"","parse-names":false,"suffix":""}],"id":"ITEM-1","issued":{"date-parts":[["2014"]]},"title":"Urbanization and the Terrestrial Carbon Cycle Pools, Processes and Implications for Ecosystem Services in the City of Hamburg","type":"report"},"uris":["http://www.mendeley.com/documents/?uuid=f56a25fa-b410-3e7d-a6be-27e7ba52837b"]}],"mendeley":{"formattedCitation":"(Dorendorf, 2014)","plainTextFormattedCitation":"(Dorendorf, 2014)","previouslyFormattedCitation":"(Dorendorf, 2014)"},"properties":{"noteIndex":0},"schema":"https://github.com/citation-style-language/schema/raw/master/csl-citation.json"}</w:instrText>
      </w:r>
      <w:r w:rsidR="0037607E">
        <w:rPr>
          <w:rStyle w:val="fontstyle01"/>
          <w:rFonts w:ascii="Times New Roman" w:hAnsi="Times New Roman" w:cs="Times New Roman"/>
          <w:b w:val="0"/>
          <w:bCs w:val="0"/>
          <w:sz w:val="24"/>
          <w:szCs w:val="24"/>
        </w:rPr>
        <w:fldChar w:fldCharType="separate"/>
      </w:r>
      <w:r w:rsidR="0037607E" w:rsidRPr="00DB28C9">
        <w:rPr>
          <w:rStyle w:val="fontstyle01"/>
          <w:rFonts w:ascii="Times New Roman" w:hAnsi="Times New Roman" w:cs="Times New Roman"/>
          <w:b w:val="0"/>
          <w:bCs w:val="0"/>
          <w:noProof/>
          <w:sz w:val="24"/>
          <w:szCs w:val="24"/>
        </w:rPr>
        <w:t>(Dorendorf, 2014)</w:t>
      </w:r>
      <w:r w:rsidR="0037607E">
        <w:rPr>
          <w:rStyle w:val="fontstyle01"/>
          <w:rFonts w:ascii="Times New Roman" w:hAnsi="Times New Roman" w:cs="Times New Roman"/>
          <w:b w:val="0"/>
          <w:bCs w:val="0"/>
          <w:sz w:val="24"/>
          <w:szCs w:val="24"/>
        </w:rPr>
        <w:fldChar w:fldCharType="end"/>
      </w:r>
      <w:r w:rsidR="0089162C" w:rsidRPr="00677DB7">
        <w:rPr>
          <w:rFonts w:ascii="Times New Roman" w:hAnsi="Times New Roman" w:cs="Times New Roman"/>
          <w:sz w:val="24"/>
          <w:szCs w:val="24"/>
        </w:rPr>
        <w:t>.</w:t>
      </w:r>
      <w:r w:rsidR="00621CFF" w:rsidRPr="00677DB7">
        <w:rPr>
          <w:rFonts w:ascii="Times New Roman" w:hAnsi="Times New Roman" w:cs="Times New Roman"/>
          <w:sz w:val="24"/>
          <w:szCs w:val="24"/>
        </w:rPr>
        <w:t xml:space="preserve"> </w:t>
      </w:r>
      <w:r w:rsidRPr="00677DB7">
        <w:rPr>
          <w:rFonts w:ascii="Times New Roman" w:hAnsi="Times New Roman" w:cs="Times New Roman"/>
          <w:sz w:val="24"/>
          <w:szCs w:val="24"/>
        </w:rPr>
        <w:t xml:space="preserve">The carbon </w:t>
      </w:r>
      <w:r w:rsidR="007163A3">
        <w:rPr>
          <w:rFonts w:ascii="Times New Roman" w:hAnsi="Times New Roman" w:cs="Times New Roman"/>
          <w:sz w:val="24"/>
          <w:szCs w:val="24"/>
        </w:rPr>
        <w:t>storage</w:t>
      </w:r>
      <w:r w:rsidRPr="00677DB7">
        <w:rPr>
          <w:rFonts w:ascii="Times New Roman" w:hAnsi="Times New Roman" w:cs="Times New Roman"/>
          <w:sz w:val="24"/>
          <w:szCs w:val="24"/>
        </w:rPr>
        <w:t xml:space="preserve"> of Khulna city has been calculated by using Equatio</w:t>
      </w:r>
      <w:r w:rsidR="0037607E">
        <w:rPr>
          <w:rFonts w:ascii="Times New Roman" w:hAnsi="Times New Roman" w:cs="Times New Roman"/>
          <w:sz w:val="24"/>
          <w:szCs w:val="24"/>
        </w:rPr>
        <w:t>n</w:t>
      </w:r>
      <w:r w:rsidRPr="00677DB7">
        <w:rPr>
          <w:rFonts w:ascii="Times New Roman" w:hAnsi="Times New Roman" w:cs="Times New Roman"/>
          <w:sz w:val="24"/>
          <w:szCs w:val="24"/>
        </w:rPr>
        <w:t xml:space="preserve"> (1):</w:t>
      </w:r>
    </w:p>
    <w:p w14:paraId="5AD0627D" w14:textId="50D80093" w:rsidR="00D207C4" w:rsidRPr="00677DB7" w:rsidRDefault="00D207C4" w:rsidP="00C26F86">
      <w:pPr>
        <w:spacing w:line="480" w:lineRule="auto"/>
        <w:rPr>
          <w:rFonts w:ascii="Times New Roman" w:hAnsi="Times New Roman" w:cs="Times New Roman"/>
          <w:bCs/>
          <w:sz w:val="24"/>
          <w:szCs w:val="24"/>
        </w:rPr>
      </w:pPr>
      <m:oMathPara>
        <m:oMath>
          <m:r>
            <w:rPr>
              <w:rFonts w:ascii="Cambria Math" w:hAnsi="Cambria Math" w:cs="Times New Roman"/>
              <w:sz w:val="24"/>
              <w:szCs w:val="24"/>
            </w:rPr>
            <w:lastRenderedPageBreak/>
            <m:t>CS =</m:t>
          </m:r>
          <m:nary>
            <m:naryPr>
              <m:chr m:val="∑"/>
              <m:ctrlPr>
                <w:rPr>
                  <w:rFonts w:ascii="Cambria Math" w:eastAsia="Calibri" w:hAnsi="Cambria Math" w:cs="Times New Roman"/>
                  <w:bCs/>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hAnsi="Cambria Math" w:cs="Times New Roman"/>
                  <w:sz w:val="24"/>
                  <w:szCs w:val="24"/>
                </w:rPr>
                <m:t>CSi</m:t>
              </m:r>
            </m:e>
          </m:nary>
          <m:r>
            <w:rPr>
              <w:rFonts w:ascii="Cambria Math" w:hAnsi="Cambria Math" w:cs="Times New Roman"/>
              <w:sz w:val="24"/>
              <w:szCs w:val="24"/>
            </w:rPr>
            <m:t>……………………(1)</m:t>
          </m:r>
        </m:oMath>
      </m:oMathPara>
    </w:p>
    <w:p w14:paraId="6B92E5AD" w14:textId="3784F74E" w:rsidR="00D207C4" w:rsidRPr="00677DB7" w:rsidRDefault="00D207C4"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Where, C</w:t>
      </w:r>
      <w:r w:rsidR="00621CFF" w:rsidRPr="00677DB7">
        <w:rPr>
          <w:rFonts w:ascii="Times New Roman" w:hAnsi="Times New Roman" w:cs="Times New Roman"/>
          <w:sz w:val="24"/>
          <w:szCs w:val="24"/>
        </w:rPr>
        <w:t>S</w:t>
      </w:r>
      <w:r w:rsidRPr="00677DB7">
        <w:rPr>
          <w:rFonts w:ascii="Times New Roman" w:hAnsi="Times New Roman" w:cs="Times New Roman"/>
          <w:sz w:val="24"/>
          <w:szCs w:val="24"/>
        </w:rPr>
        <w:t xml:space="preserve"> is the total carbon </w:t>
      </w:r>
      <w:r w:rsidR="00621CFF"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of the Khulna city; </w:t>
      </w:r>
      <w:proofErr w:type="spellStart"/>
      <w:r w:rsidRPr="00677DB7">
        <w:rPr>
          <w:rFonts w:ascii="Times New Roman" w:hAnsi="Times New Roman" w:cs="Times New Roman"/>
          <w:sz w:val="24"/>
          <w:szCs w:val="24"/>
        </w:rPr>
        <w:t>i</w:t>
      </w:r>
      <w:proofErr w:type="spellEnd"/>
      <w:r w:rsidRPr="00677DB7">
        <w:rPr>
          <w:rFonts w:ascii="Times New Roman" w:hAnsi="Times New Roman" w:cs="Times New Roman"/>
          <w:sz w:val="24"/>
          <w:szCs w:val="24"/>
        </w:rPr>
        <w:t xml:space="preserve"> is the individual </w:t>
      </w:r>
      <w:r w:rsidR="00621CFF"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category; n is the total number of </w:t>
      </w:r>
      <w:r w:rsidR="00621CFF" w:rsidRPr="00677DB7">
        <w:rPr>
          <w:rFonts w:ascii="Times New Roman" w:hAnsi="Times New Roman" w:cs="Times New Roman"/>
          <w:sz w:val="24"/>
          <w:szCs w:val="24"/>
        </w:rPr>
        <w:t>storage</w:t>
      </w:r>
      <w:r w:rsidRPr="00677DB7">
        <w:rPr>
          <w:rFonts w:ascii="Times New Roman" w:hAnsi="Times New Roman" w:cs="Times New Roman"/>
          <w:sz w:val="24"/>
          <w:szCs w:val="24"/>
        </w:rPr>
        <w:t xml:space="preserve"> categories (here, n = </w:t>
      </w:r>
      <w:r w:rsidR="00621CFF" w:rsidRPr="00677DB7">
        <w:rPr>
          <w:rFonts w:ascii="Times New Roman" w:hAnsi="Times New Roman" w:cs="Times New Roman"/>
          <w:sz w:val="24"/>
          <w:szCs w:val="24"/>
        </w:rPr>
        <w:t>4</w:t>
      </w:r>
      <w:r w:rsidRPr="00677DB7">
        <w:rPr>
          <w:rFonts w:ascii="Times New Roman" w:hAnsi="Times New Roman" w:cs="Times New Roman"/>
          <w:sz w:val="24"/>
          <w:szCs w:val="24"/>
        </w:rPr>
        <w:t xml:space="preserve"> in this study- </w:t>
      </w:r>
      <w:proofErr w:type="spellStart"/>
      <w:r w:rsidRPr="00677DB7">
        <w:rPr>
          <w:rFonts w:ascii="Times New Roman" w:hAnsi="Times New Roman" w:cs="Times New Roman"/>
          <w:sz w:val="24"/>
          <w:szCs w:val="24"/>
        </w:rPr>
        <w:t>i</w:t>
      </w:r>
      <w:proofErr w:type="spellEnd"/>
      <w:r w:rsidRPr="00677DB7">
        <w:rPr>
          <w:rFonts w:ascii="Times New Roman" w:hAnsi="Times New Roman" w:cs="Times New Roman"/>
          <w:sz w:val="24"/>
          <w:szCs w:val="24"/>
        </w:rPr>
        <w:t xml:space="preserve">) </w:t>
      </w:r>
      <w:r w:rsidR="00621CFF" w:rsidRPr="00677DB7">
        <w:rPr>
          <w:rFonts w:ascii="Times New Roman" w:hAnsi="Times New Roman" w:cs="Times New Roman"/>
          <w:sz w:val="24"/>
          <w:szCs w:val="24"/>
        </w:rPr>
        <w:t xml:space="preserve">trees, ii) vegetations, iii) soils, and iv) </w:t>
      </w:r>
      <w:r w:rsidR="00295514" w:rsidRPr="00677DB7">
        <w:rPr>
          <w:rFonts w:ascii="Times New Roman" w:hAnsi="Times New Roman" w:cs="Times New Roman"/>
          <w:sz w:val="24"/>
          <w:szCs w:val="24"/>
        </w:rPr>
        <w:t>water bodies</w:t>
      </w:r>
      <w:r w:rsidRPr="00677DB7">
        <w:rPr>
          <w:rFonts w:ascii="Times New Roman" w:hAnsi="Times New Roman" w:cs="Times New Roman"/>
          <w:sz w:val="24"/>
          <w:szCs w:val="24"/>
        </w:rPr>
        <w:t xml:space="preserve">. </w:t>
      </w:r>
      <w:r w:rsidR="002915D7" w:rsidRPr="00677DB7">
        <w:rPr>
          <w:rFonts w:ascii="Times New Roman" w:hAnsi="Times New Roman" w:cs="Times New Roman"/>
          <w:sz w:val="24"/>
          <w:szCs w:val="24"/>
        </w:rPr>
        <w:t>T</w:t>
      </w:r>
      <w:r w:rsidRPr="00677DB7">
        <w:rPr>
          <w:rFonts w:ascii="Times New Roman" w:hAnsi="Times New Roman" w:cs="Times New Roman"/>
          <w:sz w:val="24"/>
          <w:szCs w:val="24"/>
        </w:rPr>
        <w:t xml:space="preserve">hen, </w:t>
      </w:r>
      <w:proofErr w:type="spellStart"/>
      <w:r w:rsidRPr="00677DB7">
        <w:rPr>
          <w:rFonts w:ascii="Times New Roman" w:hAnsi="Times New Roman" w:cs="Times New Roman"/>
          <w:sz w:val="24"/>
          <w:szCs w:val="24"/>
        </w:rPr>
        <w:t>C</w:t>
      </w:r>
      <w:r w:rsidR="002915D7" w:rsidRPr="00677DB7">
        <w:rPr>
          <w:rFonts w:ascii="Times New Roman" w:hAnsi="Times New Roman" w:cs="Times New Roman"/>
          <w:sz w:val="24"/>
          <w:szCs w:val="24"/>
        </w:rPr>
        <w:t>S</w:t>
      </w:r>
      <w:r w:rsidRPr="00F73C83">
        <w:rPr>
          <w:rFonts w:ascii="Times New Roman" w:hAnsi="Times New Roman" w:cs="Times New Roman"/>
          <w:i/>
          <w:iCs/>
          <w:sz w:val="24"/>
          <w:szCs w:val="24"/>
        </w:rPr>
        <w:t>i</w:t>
      </w:r>
      <w:proofErr w:type="spellEnd"/>
      <w:r w:rsidRPr="00677DB7">
        <w:rPr>
          <w:rFonts w:ascii="Times New Roman" w:hAnsi="Times New Roman" w:cs="Times New Roman"/>
          <w:sz w:val="24"/>
          <w:szCs w:val="24"/>
        </w:rPr>
        <w:t xml:space="preserve"> is calculated using Equation (2):</w:t>
      </w:r>
    </w:p>
    <w:p w14:paraId="00F90ACE" w14:textId="4A8D7C2B" w:rsidR="00D207C4" w:rsidRPr="00677DB7" w:rsidRDefault="00D207C4" w:rsidP="00C26F86">
      <w:pPr>
        <w:spacing w:line="480" w:lineRule="auto"/>
        <w:rPr>
          <w:rFonts w:ascii="Times New Roman" w:hAnsi="Times New Roman" w:cs="Times New Roman"/>
          <w:bCs/>
          <w:i/>
          <w:sz w:val="24"/>
          <w:szCs w:val="24"/>
        </w:rPr>
      </w:pPr>
      <m:oMathPara>
        <m:oMath>
          <m:r>
            <w:rPr>
              <w:rFonts w:ascii="Cambria Math" w:hAnsi="Cambria Math" w:cs="Times New Roman"/>
              <w:sz w:val="24"/>
              <w:szCs w:val="24"/>
            </w:rPr>
            <m:t>CSi =</m:t>
          </m:r>
          <m:nary>
            <m:naryPr>
              <m:chr m:val="∑"/>
              <m:subHide m:val="1"/>
              <m:supHide m:val="1"/>
              <m:ctrlPr>
                <w:rPr>
                  <w:rFonts w:ascii="Cambria Math" w:eastAsia="Calibri" w:hAnsi="Cambria Math" w:cs="Times New Roman"/>
                  <w:bCs/>
                  <w:i/>
                  <w:sz w:val="24"/>
                  <w:szCs w:val="24"/>
                </w:rPr>
              </m:ctrlPr>
            </m:naryPr>
            <m:sub/>
            <m:sup/>
            <m:e>
              <m:r>
                <w:rPr>
                  <w:rFonts w:ascii="Cambria Math" w:hAnsi="Cambria Math" w:cs="Times New Roman"/>
                  <w:sz w:val="24"/>
                  <w:szCs w:val="24"/>
                </w:rPr>
                <m:t>ASi ×Ei</m:t>
              </m:r>
            </m:e>
          </m:nary>
          <m:r>
            <w:rPr>
              <w:rFonts w:ascii="Cambria Math" w:hAnsi="Cambria Math" w:cs="Times New Roman"/>
              <w:sz w:val="24"/>
              <w:szCs w:val="24"/>
            </w:rPr>
            <m:t>…………………(2)</m:t>
          </m:r>
        </m:oMath>
      </m:oMathPara>
    </w:p>
    <w:p w14:paraId="07ABF0EE" w14:textId="268B56CB" w:rsidR="00D207C4" w:rsidRPr="00677DB7" w:rsidRDefault="00D207C4"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Where</w:t>
      </w:r>
      <w:r w:rsidR="00DF0E1C" w:rsidRPr="00677DB7">
        <w:rPr>
          <w:rFonts w:ascii="Times New Roman" w:hAnsi="Times New Roman" w:cs="Times New Roman"/>
          <w:sz w:val="24"/>
          <w:szCs w:val="24"/>
        </w:rPr>
        <w:t xml:space="preserve"> </w:t>
      </w:r>
      <w:proofErr w:type="spellStart"/>
      <w:r w:rsidR="00DF0E1C" w:rsidRPr="00677DB7">
        <w:rPr>
          <w:rFonts w:ascii="Times New Roman" w:hAnsi="Times New Roman" w:cs="Times New Roman"/>
          <w:sz w:val="24"/>
          <w:szCs w:val="24"/>
        </w:rPr>
        <w:t>AS</w:t>
      </w:r>
      <w:r w:rsidR="00DF0E1C" w:rsidRPr="00677DB7">
        <w:rPr>
          <w:rFonts w:ascii="Times New Roman" w:hAnsi="Times New Roman" w:cs="Times New Roman"/>
          <w:i/>
          <w:iCs/>
          <w:sz w:val="24"/>
          <w:szCs w:val="24"/>
        </w:rPr>
        <w:t>i</w:t>
      </w:r>
      <w:proofErr w:type="spellEnd"/>
      <w:r w:rsidRPr="00677DB7">
        <w:rPr>
          <w:rFonts w:ascii="Times New Roman" w:hAnsi="Times New Roman" w:cs="Times New Roman"/>
          <w:sz w:val="24"/>
          <w:szCs w:val="24"/>
        </w:rPr>
        <w:t xml:space="preserve"> is</w:t>
      </w:r>
      <w:r w:rsidR="00DF0E1C" w:rsidRPr="00677DB7">
        <w:rPr>
          <w:rFonts w:ascii="Times New Roman" w:hAnsi="Times New Roman" w:cs="Times New Roman"/>
          <w:sz w:val="24"/>
          <w:szCs w:val="24"/>
        </w:rPr>
        <w:t xml:space="preserve"> the total existing area of</w:t>
      </w:r>
      <w:r w:rsidRPr="00677DB7">
        <w:rPr>
          <w:rFonts w:ascii="Times New Roman" w:hAnsi="Times New Roman" w:cs="Times New Roman"/>
          <w:sz w:val="24"/>
          <w:szCs w:val="24"/>
        </w:rPr>
        <w:t xml:space="preserve"> individual </w:t>
      </w:r>
      <w:r w:rsidR="00030272" w:rsidRPr="00677DB7">
        <w:rPr>
          <w:rFonts w:ascii="Times New Roman" w:hAnsi="Times New Roman" w:cs="Times New Roman"/>
          <w:sz w:val="24"/>
          <w:szCs w:val="24"/>
        </w:rPr>
        <w:t>storage t</w:t>
      </w:r>
      <w:r w:rsidRPr="00677DB7">
        <w:rPr>
          <w:rFonts w:ascii="Times New Roman" w:hAnsi="Times New Roman" w:cs="Times New Roman"/>
          <w:sz w:val="24"/>
          <w:szCs w:val="24"/>
        </w:rPr>
        <w:t>ype;</w:t>
      </w:r>
      <w:r w:rsidRPr="00677DB7">
        <w:rPr>
          <w:rFonts w:ascii="Times New Roman" w:hAnsi="Times New Roman" w:cs="Times New Roman"/>
          <w:i/>
          <w:iCs/>
          <w:sz w:val="24"/>
          <w:szCs w:val="24"/>
        </w:rPr>
        <w:t xml:space="preserve"> </w:t>
      </w:r>
      <w:proofErr w:type="spellStart"/>
      <w:r w:rsidRPr="00677DB7">
        <w:rPr>
          <w:rFonts w:ascii="Times New Roman" w:hAnsi="Times New Roman" w:cs="Times New Roman"/>
          <w:sz w:val="24"/>
          <w:szCs w:val="24"/>
        </w:rPr>
        <w:t>E</w:t>
      </w:r>
      <w:r w:rsidR="00DF0E1C" w:rsidRPr="00677DB7">
        <w:rPr>
          <w:rFonts w:ascii="Times New Roman" w:hAnsi="Times New Roman" w:cs="Times New Roman"/>
          <w:i/>
          <w:iCs/>
          <w:sz w:val="24"/>
          <w:szCs w:val="24"/>
        </w:rPr>
        <w:t>i</w:t>
      </w:r>
      <w:proofErr w:type="spellEnd"/>
      <w:r w:rsidRPr="00677DB7">
        <w:rPr>
          <w:rFonts w:ascii="Times New Roman" w:hAnsi="Times New Roman" w:cs="Times New Roman"/>
          <w:sz w:val="24"/>
          <w:szCs w:val="24"/>
        </w:rPr>
        <w:t xml:space="preserve"> is the equivalence factor. Integrating Equations (1) and (2), C</w:t>
      </w:r>
      <w:r w:rsidR="00030272" w:rsidRPr="00677DB7">
        <w:rPr>
          <w:rFonts w:ascii="Times New Roman" w:hAnsi="Times New Roman" w:cs="Times New Roman"/>
          <w:sz w:val="24"/>
          <w:szCs w:val="24"/>
        </w:rPr>
        <w:t>S</w:t>
      </w:r>
      <w:r w:rsidRPr="00677DB7">
        <w:rPr>
          <w:rFonts w:ascii="Times New Roman" w:hAnsi="Times New Roman" w:cs="Times New Roman"/>
          <w:sz w:val="24"/>
          <w:szCs w:val="24"/>
        </w:rPr>
        <w:t xml:space="preserve"> is calculated using Equation (3) as follows:</w:t>
      </w:r>
    </w:p>
    <w:p w14:paraId="0CF94055" w14:textId="0003A2DB" w:rsidR="00255806" w:rsidRPr="00677DB7" w:rsidRDefault="00D207C4" w:rsidP="00C26F86">
      <w:pPr>
        <w:spacing w:line="480" w:lineRule="auto"/>
        <w:rPr>
          <w:rFonts w:ascii="Times New Roman" w:hAnsi="Times New Roman" w:cs="Times New Roman"/>
          <w:sz w:val="24"/>
          <w:szCs w:val="24"/>
        </w:rPr>
      </w:pPr>
      <m:oMathPara>
        <m:oMath>
          <m:r>
            <w:rPr>
              <w:rFonts w:ascii="Cambria Math" w:hAnsi="Cambria Math" w:cs="Times New Roman"/>
              <w:sz w:val="24"/>
              <w:szCs w:val="24"/>
            </w:rPr>
            <m:t>CS =</m:t>
          </m:r>
          <m:nary>
            <m:naryPr>
              <m:chr m:val="∑"/>
              <m:ctrlPr>
                <w:rPr>
                  <w:rFonts w:ascii="Cambria Math" w:eastAsia="Calibri" w:hAnsi="Cambria Math" w:cs="Times New Roman"/>
                  <w:bCs/>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r>
                <w:rPr>
                  <w:rFonts w:ascii="Cambria Math" w:eastAsia="Calibri" w:hAnsi="Cambria Math" w:cs="Times New Roman"/>
                  <w:sz w:val="24"/>
                  <w:szCs w:val="24"/>
                </w:rPr>
                <m:t>(</m:t>
              </m:r>
              <m:nary>
                <m:naryPr>
                  <m:chr m:val="∑"/>
                  <m:subHide m:val="1"/>
                  <m:supHide m:val="1"/>
                  <m:ctrlPr>
                    <w:rPr>
                      <w:rFonts w:ascii="Cambria Math" w:eastAsia="Calibri" w:hAnsi="Cambria Math" w:cs="Times New Roman"/>
                      <w:bCs/>
                      <w:i/>
                      <w:sz w:val="24"/>
                      <w:szCs w:val="24"/>
                    </w:rPr>
                  </m:ctrlPr>
                </m:naryPr>
                <m:sub/>
                <m:sup/>
                <m:e>
                  <m:r>
                    <w:rPr>
                      <w:rFonts w:ascii="Cambria Math" w:hAnsi="Cambria Math" w:cs="Times New Roman"/>
                      <w:sz w:val="24"/>
                      <w:szCs w:val="24"/>
                    </w:rPr>
                    <m:t>ASi ×Ei</m:t>
                  </m:r>
                </m:e>
              </m:nary>
              <m:r>
                <w:rPr>
                  <w:rFonts w:ascii="Cambria Math" w:hAnsi="Cambria Math" w:cs="Times New Roman"/>
                  <w:sz w:val="24"/>
                  <w:szCs w:val="24"/>
                </w:rPr>
                <m:t>)</m:t>
              </m:r>
            </m:e>
          </m:nary>
          <m:r>
            <w:rPr>
              <w:rFonts w:ascii="Cambria Math" w:hAnsi="Cambria Math" w:cs="Times New Roman"/>
              <w:sz w:val="24"/>
              <w:szCs w:val="24"/>
            </w:rPr>
            <m:t>………………(3)</m:t>
          </m:r>
        </m:oMath>
      </m:oMathPara>
    </w:p>
    <w:p w14:paraId="433BBEF3" w14:textId="66193728" w:rsidR="000653E4" w:rsidRDefault="00255806" w:rsidP="00C26F86">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By using these equations, the exiting carbon storage of Khulna city has been calculated and carbon storage intensities map has been prepared.</w:t>
      </w:r>
    </w:p>
    <w:p w14:paraId="3ABF2E3E" w14:textId="70DD2A14" w:rsidR="00677DB7" w:rsidRPr="00436AFC" w:rsidRDefault="00436AFC" w:rsidP="00436AFC">
      <w:pPr>
        <w:spacing w:line="360" w:lineRule="auto"/>
        <w:jc w:val="center"/>
        <w:rPr>
          <w:rFonts w:ascii="Times New Roman" w:hAnsi="Times New Roman" w:cs="Times New Roman"/>
          <w:sz w:val="20"/>
          <w:szCs w:val="20"/>
        </w:rPr>
      </w:pPr>
      <w:r w:rsidRPr="00436AFC">
        <w:rPr>
          <w:rFonts w:ascii="TimesNewRomanPS-BoldMT" w:hAnsi="TimesNewRomanPS-BoldMT"/>
          <w:b/>
          <w:bCs/>
          <w:color w:val="000000"/>
          <w:sz w:val="20"/>
          <w:szCs w:val="20"/>
        </w:rPr>
        <w:t>Table-1: Values of Absorption Factors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3123"/>
        <w:gridCol w:w="4410"/>
      </w:tblGrid>
      <w:tr w:rsidR="00255806" w:rsidRPr="00677DB7" w14:paraId="49DC4541" w14:textId="77777777" w:rsidTr="00091F8F">
        <w:trPr>
          <w:trHeight w:val="618"/>
        </w:trPr>
        <w:tc>
          <w:tcPr>
            <w:tcW w:w="1912" w:type="dxa"/>
            <w:shd w:val="clear" w:color="auto" w:fill="auto"/>
            <w:vAlign w:val="center"/>
            <w:hideMark/>
          </w:tcPr>
          <w:p w14:paraId="1CA5720F" w14:textId="77777777" w:rsidR="00255806" w:rsidRPr="00677DB7" w:rsidRDefault="00255806" w:rsidP="00F26D11">
            <w:pPr>
              <w:spacing w:after="0" w:line="276" w:lineRule="auto"/>
              <w:rPr>
                <w:rFonts w:ascii="Times New Roman" w:eastAsia="Times New Roman" w:hAnsi="Times New Roman" w:cs="Times New Roman"/>
                <w:b/>
                <w:bCs/>
                <w:sz w:val="24"/>
                <w:szCs w:val="24"/>
              </w:rPr>
            </w:pPr>
            <w:r w:rsidRPr="00677DB7">
              <w:rPr>
                <w:rFonts w:ascii="Times New Roman" w:eastAsia="Times New Roman" w:hAnsi="Times New Roman" w:cs="Times New Roman"/>
                <w:b/>
                <w:bCs/>
                <w:sz w:val="24"/>
                <w:szCs w:val="24"/>
              </w:rPr>
              <w:t>Sink Type</w:t>
            </w:r>
          </w:p>
        </w:tc>
        <w:tc>
          <w:tcPr>
            <w:tcW w:w="3123" w:type="dxa"/>
            <w:shd w:val="clear" w:color="auto" w:fill="auto"/>
            <w:vAlign w:val="center"/>
            <w:hideMark/>
          </w:tcPr>
          <w:p w14:paraId="12156026" w14:textId="75C9280F" w:rsidR="00255806" w:rsidRPr="00677DB7" w:rsidRDefault="00255806" w:rsidP="00F26D11">
            <w:pPr>
              <w:spacing w:after="0" w:line="276" w:lineRule="auto"/>
              <w:jc w:val="center"/>
              <w:rPr>
                <w:rFonts w:ascii="Times New Roman" w:eastAsia="Times New Roman" w:hAnsi="Times New Roman" w:cs="Times New Roman"/>
                <w:b/>
                <w:bCs/>
                <w:sz w:val="24"/>
                <w:szCs w:val="24"/>
              </w:rPr>
            </w:pPr>
            <w:r w:rsidRPr="00677DB7">
              <w:rPr>
                <w:rFonts w:ascii="Times New Roman" w:eastAsia="Times New Roman" w:hAnsi="Times New Roman" w:cs="Times New Roman"/>
                <w:b/>
                <w:bCs/>
                <w:sz w:val="24"/>
                <w:szCs w:val="24"/>
              </w:rPr>
              <w:t xml:space="preserve">Values of </w:t>
            </w:r>
            <w:r w:rsidR="00436AFC">
              <w:rPr>
                <w:rFonts w:ascii="TimesNewRomanPS-BoldMT" w:hAnsi="TimesNewRomanPS-BoldMT"/>
                <w:b/>
                <w:bCs/>
                <w:color w:val="000000"/>
              </w:rPr>
              <w:t>Absorption</w:t>
            </w:r>
            <w:r w:rsidR="00436AFC" w:rsidRPr="00677DB7">
              <w:rPr>
                <w:rFonts w:ascii="Times New Roman" w:eastAsia="Times New Roman" w:hAnsi="Times New Roman" w:cs="Times New Roman"/>
                <w:b/>
                <w:bCs/>
                <w:sz w:val="24"/>
                <w:szCs w:val="24"/>
              </w:rPr>
              <w:t xml:space="preserve"> </w:t>
            </w:r>
            <w:r w:rsidRPr="00677DB7">
              <w:rPr>
                <w:rFonts w:ascii="Times New Roman" w:eastAsia="Times New Roman" w:hAnsi="Times New Roman" w:cs="Times New Roman"/>
                <w:b/>
                <w:bCs/>
                <w:sz w:val="24"/>
                <w:szCs w:val="24"/>
              </w:rPr>
              <w:t>Factors (kgCO</w:t>
            </w:r>
            <w:r w:rsidRPr="00B23ECC">
              <w:rPr>
                <w:rFonts w:ascii="Times New Roman" w:eastAsia="Times New Roman" w:hAnsi="Times New Roman" w:cs="Times New Roman"/>
                <w:b/>
                <w:bCs/>
                <w:sz w:val="24"/>
                <w:szCs w:val="24"/>
                <w:vertAlign w:val="subscript"/>
              </w:rPr>
              <w:t>2</w:t>
            </w:r>
            <w:r w:rsidRPr="00677DB7">
              <w:rPr>
                <w:rFonts w:ascii="Times New Roman" w:eastAsia="Times New Roman" w:hAnsi="Times New Roman" w:cs="Times New Roman"/>
                <w:b/>
                <w:bCs/>
                <w:sz w:val="24"/>
                <w:szCs w:val="24"/>
              </w:rPr>
              <w:t>/Sq. m)</w:t>
            </w:r>
          </w:p>
        </w:tc>
        <w:tc>
          <w:tcPr>
            <w:tcW w:w="4410" w:type="dxa"/>
            <w:shd w:val="clear" w:color="auto" w:fill="auto"/>
            <w:vAlign w:val="center"/>
            <w:hideMark/>
          </w:tcPr>
          <w:p w14:paraId="59165C35" w14:textId="77777777" w:rsidR="00255806" w:rsidRPr="00677DB7" w:rsidRDefault="00255806" w:rsidP="00F26D11">
            <w:pPr>
              <w:spacing w:after="0" w:line="276" w:lineRule="auto"/>
              <w:jc w:val="center"/>
              <w:rPr>
                <w:rFonts w:ascii="Times New Roman" w:eastAsia="Times New Roman" w:hAnsi="Times New Roman" w:cs="Times New Roman"/>
                <w:b/>
                <w:bCs/>
                <w:sz w:val="24"/>
                <w:szCs w:val="24"/>
              </w:rPr>
            </w:pPr>
            <w:r w:rsidRPr="00677DB7">
              <w:rPr>
                <w:rFonts w:ascii="Times New Roman" w:eastAsia="Times New Roman" w:hAnsi="Times New Roman" w:cs="Times New Roman"/>
                <w:b/>
                <w:bCs/>
                <w:sz w:val="24"/>
                <w:szCs w:val="24"/>
              </w:rPr>
              <w:t>Sources</w:t>
            </w:r>
          </w:p>
        </w:tc>
      </w:tr>
      <w:tr w:rsidR="00255806" w:rsidRPr="00677DB7" w14:paraId="1B06F209" w14:textId="77777777" w:rsidTr="00091F8F">
        <w:trPr>
          <w:trHeight w:val="297"/>
        </w:trPr>
        <w:tc>
          <w:tcPr>
            <w:tcW w:w="1912" w:type="dxa"/>
            <w:shd w:val="clear" w:color="auto" w:fill="auto"/>
            <w:noWrap/>
            <w:vAlign w:val="bottom"/>
            <w:hideMark/>
          </w:tcPr>
          <w:p w14:paraId="2259ACF3" w14:textId="77777777" w:rsidR="00255806" w:rsidRPr="00677DB7" w:rsidRDefault="00255806"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Tree</w:t>
            </w:r>
          </w:p>
        </w:tc>
        <w:tc>
          <w:tcPr>
            <w:tcW w:w="3123" w:type="dxa"/>
            <w:shd w:val="clear" w:color="auto" w:fill="auto"/>
            <w:noWrap/>
            <w:vAlign w:val="center"/>
            <w:hideMark/>
          </w:tcPr>
          <w:p w14:paraId="654CB40D" w14:textId="77777777" w:rsidR="00255806" w:rsidRPr="00677DB7" w:rsidRDefault="00255806" w:rsidP="00F26D11">
            <w:pPr>
              <w:spacing w:after="0" w:line="276" w:lineRule="auto"/>
              <w:jc w:val="center"/>
              <w:rPr>
                <w:rFonts w:ascii="Times New Roman" w:hAnsi="Times New Roman" w:cs="Times New Roman"/>
                <w:color w:val="222222"/>
                <w:sz w:val="24"/>
                <w:szCs w:val="24"/>
                <w:shd w:val="clear" w:color="auto" w:fill="FFFFFF"/>
              </w:rPr>
            </w:pPr>
            <w:r w:rsidRPr="00677DB7">
              <w:rPr>
                <w:rFonts w:ascii="Times New Roman" w:hAnsi="Times New Roman" w:cs="Times New Roman"/>
                <w:color w:val="222222"/>
                <w:sz w:val="24"/>
                <w:szCs w:val="24"/>
                <w:shd w:val="clear" w:color="auto" w:fill="FFFFFF"/>
              </w:rPr>
              <w:t>1.66</w:t>
            </w:r>
          </w:p>
        </w:tc>
        <w:tc>
          <w:tcPr>
            <w:tcW w:w="4410" w:type="dxa"/>
            <w:shd w:val="clear" w:color="auto" w:fill="auto"/>
            <w:noWrap/>
            <w:vAlign w:val="bottom"/>
            <w:hideMark/>
          </w:tcPr>
          <w:p w14:paraId="4AA44564" w14:textId="294388D7" w:rsidR="00255806" w:rsidRPr="00F73C83" w:rsidRDefault="00DB28C9" w:rsidP="00F26D11">
            <w:pPr>
              <w:spacing w:after="0" w:line="276" w:lineRule="auto"/>
              <w:jc w:val="center"/>
              <w:rPr>
                <w:rFonts w:ascii="Times New Roman" w:hAnsi="Times New Roman" w:cs="Times New Roman"/>
                <w:color w:val="FF0000"/>
                <w:sz w:val="24"/>
                <w:szCs w:val="24"/>
                <w:shd w:val="clear" w:color="auto" w:fill="FFFFFF"/>
              </w:rPr>
            </w:pPr>
            <w:r w:rsidRPr="00DB28C9">
              <w:rPr>
                <w:rFonts w:ascii="Times New Roman" w:hAnsi="Times New Roman" w:cs="Times New Roman"/>
                <w:sz w:val="24"/>
                <w:szCs w:val="24"/>
                <w:shd w:val="clear" w:color="auto" w:fill="FFFFFF"/>
              </w:rPr>
              <w:fldChar w:fldCharType="begin" w:fldLock="1"/>
            </w:r>
            <w:r w:rsidR="009A4EA7">
              <w:rPr>
                <w:rFonts w:ascii="Times New Roman" w:hAnsi="Times New Roman" w:cs="Times New Roman"/>
                <w:sz w:val="24"/>
                <w:szCs w:val="24"/>
                <w:shd w:val="clear" w:color="auto" w:fill="FFFFFF"/>
              </w:rPr>
              <w:instrText>ADDIN CSL_CITATION {"citationItems":[{"id":"ITEM-1","itemData":{"DOI":"10.1016/S0269-7491(01)00214-7","ISSN":"02697491","PMID":"11822716","abstract":"Based on field data from 10 USA cities and national urban tree cover data, it is estimated that urban trees in the coterminous USA currently store 700 million tonnes of carbon ($14,300 million value) with a gross carbon sequestration rate of 22.8 million tC/yr ($460 million/year). Carbon storage within cities ranges from 1.2 million tC in New York, NY, to 19,300 tC in Jersey City, NJ. Regions with the greatest proportion of urban land are the Northeast (8.5%) and the southeast (7.1%). Urban forests in the north central, northeast, south central and southeast regions of the USA store and sequester the most carbon, with average carbon storage per hectare greatest in southeast, north central, northeast and Pacific northwest regions, respectively. The national average urban forest carbon storage density is 25.1 tC/ha, compared with 53.5 tC/ha in forest stands. These data can be used to help assess the actual and potential role of urban forests in reducing atmospheric carbon dioxide, a dominant greenhouse gas. Copyright © 2001 .","author":[{"dropping-particle":"","family":"Nowak","given":"David J.","non-dropping-particle":"","parse-names":false,"suffix":""},{"dropping-particle":"","family":"Crane","given":"Daniel E.","non-dropping-particle":"","parse-names":false,"suffix":""}],"container-title":"Environmental Pollution","id":"ITEM-1","issue":"3","issued":{"date-parts":[["2002","3","1"]]},"page":"381-389","publisher":"Elsevier","title":"Carbon storage and sequestration by urban trees in the USA","type":"paper-conference","volume":"116"},"uris":["http://www.mendeley.com/documents/?uuid=767e440f-34a9-3295-a3f6-3ba365011651"]}],"mendeley":{"formattedCitation":"(Nowak &amp; Crane, 2002)","manualFormatting":"(Nowak &amp; Crane, 2002; Dorendorf, 2014)","plainTextFormattedCitation":"(Nowak &amp; Crane, 2002)","previouslyFormattedCitation":"(Nowak &amp; Crane, 2002)"},"properties":{"noteIndex":0},"schema":"https://github.com/citation-style-language/schema/raw/master/csl-citation.json"}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(Nowak &amp; Crane, 2002</w:t>
            </w:r>
            <w:r>
              <w:rPr>
                <w:rFonts w:ascii="Times New Roman" w:hAnsi="Times New Roman" w:cs="Times New Roman"/>
                <w:noProof/>
                <w:sz w:val="24"/>
                <w:szCs w:val="24"/>
                <w:shd w:val="clear" w:color="auto" w:fill="FFFFFF"/>
              </w:rPr>
              <w:t xml:space="preserve">; </w:t>
            </w:r>
            <w:r w:rsidRPr="00DB28C9">
              <w:rPr>
                <w:rFonts w:ascii="Times New Roman" w:hAnsi="Times New Roman" w:cs="Times New Roman"/>
                <w:noProof/>
                <w:sz w:val="24"/>
                <w:szCs w:val="24"/>
                <w:shd w:val="clear" w:color="auto" w:fill="FFFFFF"/>
              </w:rPr>
              <w:t>Dorendorf, 2014)</w:t>
            </w:r>
            <w:r w:rsidRPr="00DB28C9">
              <w:rPr>
                <w:rFonts w:ascii="Times New Roman" w:hAnsi="Times New Roman" w:cs="Times New Roman"/>
                <w:sz w:val="24"/>
                <w:szCs w:val="24"/>
                <w:shd w:val="clear" w:color="auto" w:fill="FFFFFF"/>
              </w:rPr>
              <w:fldChar w:fldCharType="end"/>
            </w:r>
          </w:p>
        </w:tc>
      </w:tr>
      <w:tr w:rsidR="00255806" w:rsidRPr="00677DB7" w14:paraId="3BF91220" w14:textId="77777777" w:rsidTr="00091F8F">
        <w:trPr>
          <w:trHeight w:val="297"/>
        </w:trPr>
        <w:tc>
          <w:tcPr>
            <w:tcW w:w="1912" w:type="dxa"/>
            <w:shd w:val="clear" w:color="auto" w:fill="auto"/>
            <w:noWrap/>
            <w:vAlign w:val="bottom"/>
            <w:hideMark/>
          </w:tcPr>
          <w:p w14:paraId="747FFB8A" w14:textId="0F18DFD8" w:rsidR="00255806" w:rsidRPr="00677DB7" w:rsidRDefault="00295514"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Water bodies</w:t>
            </w:r>
          </w:p>
        </w:tc>
        <w:tc>
          <w:tcPr>
            <w:tcW w:w="3123" w:type="dxa"/>
            <w:shd w:val="clear" w:color="auto" w:fill="auto"/>
            <w:noWrap/>
            <w:vAlign w:val="center"/>
            <w:hideMark/>
          </w:tcPr>
          <w:p w14:paraId="6CE1C6C8" w14:textId="77777777" w:rsidR="00255806" w:rsidRPr="00677DB7" w:rsidRDefault="00255806" w:rsidP="00F26D11">
            <w:pPr>
              <w:spacing w:after="0" w:line="276" w:lineRule="auto"/>
              <w:jc w:val="center"/>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1.28</w:t>
            </w:r>
          </w:p>
        </w:tc>
        <w:tc>
          <w:tcPr>
            <w:tcW w:w="4410" w:type="dxa"/>
            <w:shd w:val="clear" w:color="auto" w:fill="auto"/>
            <w:noWrap/>
            <w:vAlign w:val="bottom"/>
            <w:hideMark/>
          </w:tcPr>
          <w:p w14:paraId="2C93C4FE" w14:textId="177A53EA" w:rsidR="00255806" w:rsidRPr="00F73C83" w:rsidRDefault="00DB28C9" w:rsidP="00F26D11">
            <w:pPr>
              <w:spacing w:after="0" w:line="276" w:lineRule="auto"/>
              <w:jc w:val="center"/>
              <w:rPr>
                <w:rFonts w:ascii="Times New Roman" w:eastAsia="Times New Roman" w:hAnsi="Times New Roman" w:cs="Times New Roman"/>
                <w:color w:val="FF0000"/>
                <w:sz w:val="24"/>
                <w:szCs w:val="24"/>
              </w:rPr>
            </w:pPr>
            <w:r w:rsidRPr="00DB28C9">
              <w:rPr>
                <w:rFonts w:ascii="Times New Roman" w:hAnsi="Times New Roman" w:cs="Times New Roman"/>
                <w:sz w:val="24"/>
                <w:szCs w:val="24"/>
                <w:shd w:val="clear" w:color="auto" w:fill="FFFFFF"/>
              </w:rPr>
              <w:fldChar w:fldCharType="begin" w:fldLock="1"/>
            </w:r>
            <w:r>
              <w:rPr>
                <w:rFonts w:ascii="Times New Roman" w:hAnsi="Times New Roman" w:cs="Times New Roman"/>
                <w:sz w:val="24"/>
                <w:szCs w:val="24"/>
                <w:shd w:val="clear" w:color="auto" w:fill="FFFFFF"/>
              </w:rPr>
              <w:instrText>ADDIN CSL_CITATION {"citationItems":[{"id":"ITEM-1","itemData":{"DOI":"10.1002/fee.1988","ISSN":"15409295","abstract":"Temperate ponds may be important sinks and sources of greenhouse gases but just how quickly ponds bury carbon (C) is poorly understood. We derived – to the best of our knowledge – the first organic carbon (OC) burial rates for small ponds of known age by digging out the whole sediment from ponds, and determined that the average C burial rate was 142 g m −2 yr −1 , with a range of 79–247 g m −2 yr −1 , depending on the ponds' vegetation. Burial rates in the ponds were 20–30 times higher than rates estimated for many other habitat types, such as woodlands or grasslands, and higher than those of other natural wetlands. Although small ponds occupy a very small proportion of the landscape as compared to these other habitats, their high OC burial rates result in comparable annual OC burial overall. Ponds are easy to create, can fit in with other land uses, and are a globally ubiquitous habitat. Our results indicate that ponds have the potential to be a very useful additional tool for mitigating C emissions.","author":[{"dropping-particle":"","family":"Taylor","given":"Scott","non-dropping-particle":"","parse-names":false,"suffix":""},{"dropping-particle":"","family":"Gilbert","given":"Peter J","non-dropping-particle":"","parse-names":false,"suffix":""},{"dropping-particle":"","family":"Cooke","given":"David A","non-dropping-particle":"","parse-names":false,"suffix":""},{"dropping-particle":"","family":"Deary","given":"Michael E","non-dropping-particle":"","parse-names":false,"suffix":""},{"dropping-particle":"","family":"Jeffries","given":"Michael J","non-dropping-particle":"","parse-names":false,"suffix":""}],"container-title":"Frontiers in Ecology and the Environment","id":"ITEM-1","issue":"1","issued":{"date-parts":[["2019","2","1"]]},"page":"25-31","publisher":"Wiley Blackwell","title":"High carbon burial rates by small ponds in the landscape","type":"article-journal","volume":"17"},"uris":["http://www.mendeley.com/documents/?uuid=43715621-e23d-31cd-8c88-3497480afa59"]}],"mendeley":{"formattedCitation":"(Taylor et al., 2019)","plainTextFormattedCitation":"(Taylor et al., 2019)","previouslyFormattedCitation":"(Taylor et al., 2019)"},"properties":{"noteIndex":0},"schema":"https://github.com/citation-style-language/schema/raw/master/csl-citation.json"}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(Taylor et al., 2019)</w:t>
            </w:r>
            <w:r w:rsidRPr="00DB28C9">
              <w:rPr>
                <w:rFonts w:ascii="Times New Roman" w:hAnsi="Times New Roman" w:cs="Times New Roman"/>
                <w:sz w:val="24"/>
                <w:szCs w:val="24"/>
                <w:shd w:val="clear" w:color="auto" w:fill="FFFFFF"/>
              </w:rPr>
              <w:fldChar w:fldCharType="end"/>
            </w:r>
          </w:p>
        </w:tc>
      </w:tr>
      <w:tr w:rsidR="00255806" w:rsidRPr="00677DB7" w14:paraId="376CF456" w14:textId="77777777" w:rsidTr="00091F8F">
        <w:trPr>
          <w:trHeight w:val="297"/>
        </w:trPr>
        <w:tc>
          <w:tcPr>
            <w:tcW w:w="1912" w:type="dxa"/>
            <w:shd w:val="clear" w:color="auto" w:fill="auto"/>
            <w:noWrap/>
            <w:vAlign w:val="bottom"/>
            <w:hideMark/>
          </w:tcPr>
          <w:p w14:paraId="5D3924E6" w14:textId="77777777" w:rsidR="00255806" w:rsidRPr="00677DB7" w:rsidRDefault="00255806"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Vegetation</w:t>
            </w:r>
          </w:p>
        </w:tc>
        <w:tc>
          <w:tcPr>
            <w:tcW w:w="3123" w:type="dxa"/>
            <w:shd w:val="clear" w:color="auto" w:fill="auto"/>
            <w:noWrap/>
            <w:vAlign w:val="center"/>
            <w:hideMark/>
          </w:tcPr>
          <w:p w14:paraId="74496C22" w14:textId="77777777" w:rsidR="00255806" w:rsidRPr="00677DB7" w:rsidRDefault="00255806" w:rsidP="00F26D11">
            <w:pPr>
              <w:spacing w:after="0" w:line="276" w:lineRule="auto"/>
              <w:jc w:val="center"/>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0.67</w:t>
            </w:r>
          </w:p>
        </w:tc>
        <w:tc>
          <w:tcPr>
            <w:tcW w:w="4410" w:type="dxa"/>
            <w:shd w:val="clear" w:color="auto" w:fill="auto"/>
            <w:noWrap/>
            <w:vAlign w:val="bottom"/>
            <w:hideMark/>
          </w:tcPr>
          <w:p w14:paraId="3FC659B9" w14:textId="6639A8B0" w:rsidR="00255806" w:rsidRPr="00DB28C9" w:rsidRDefault="00DB28C9" w:rsidP="00F26D11">
            <w:pPr>
              <w:spacing w:after="0" w:line="276" w:lineRule="auto"/>
              <w:jc w:val="center"/>
              <w:rPr>
                <w:rFonts w:ascii="Times New Roman" w:hAnsi="Times New Roman" w:cs="Times New Roman"/>
                <w:sz w:val="24"/>
                <w:szCs w:val="24"/>
                <w:shd w:val="clear" w:color="auto" w:fill="FFFFFF"/>
              </w:rPr>
            </w:pPr>
            <w:r w:rsidRPr="00DB28C9">
              <w:rPr>
                <w:rFonts w:ascii="Times New Roman" w:hAnsi="Times New Roman" w:cs="Times New Roman"/>
                <w:sz w:val="24"/>
                <w:szCs w:val="24"/>
                <w:shd w:val="clear" w:color="auto" w:fill="FFFFFF"/>
              </w:rPr>
              <w:fldChar w:fldCharType="begin" w:fldLock="1"/>
            </w:r>
            <w:r>
              <w:rPr>
                <w:rFonts w:ascii="Times New Roman" w:hAnsi="Times New Roman" w:cs="Times New Roman"/>
                <w:sz w:val="24"/>
                <w:szCs w:val="24"/>
                <w:shd w:val="clear" w:color="auto" w:fill="FFFFFF"/>
              </w:rPr>
              <w:instrText>ADDIN CSL_CITATION {"citationItems":[{"id":"ITEM-1","itemData":{"DOI":"10.17148/IARJSET.2017.4714","ISSN":"2394-1588","abstract":"Urban and peri-urban water bodies and wetlands play a significant role in carbon sequestration and long term storage of atmospheric carbon dioxide. Apart from performing various ecosystem services, they are natural carbon sinks that help in mitigating global warming and accumulation of green house gas emissions, primarily originating from cities. Yet their loss and degradation has not been aptly addressed so far. However, as the impacts of climate change are being increasingly realized, the conservation of water bodies and wetlands is drawing attention due to their ability to capture atmospheric carbon. This paper focuses on the annual carbon sequestration potential of four such water body and wetland based parks within and around the city of Kolkata, India and attempts to estimate their potential for carbon sequestration based on certain national and international standards suggested by researchers. The results are followed by suitable recommendations for implementation.","author":[{"dropping-particle":"","family":"Bardhan","given":"Suchandra","non-dropping-particle":"","parse-names":false,"suffix":""},{"dropping-particle":"","family":"Roy","given":"Souvanic","non-dropping-particle":"","parse-names":false,"suffix":""},{"dropping-particle":"","family":"Ghosh","given":"Krishna","non-dropping-particle":"","parse-names":false,"suffix":""}],"container-title":"International Advanced Research Journal in Science, Engineering and Technology ISO","id":"ITEM-1","issued":{"date-parts":[["2007"]]},"title":"An Assessment of the Annual Carbon Sequestration Potential of Urban and Peri-urban Water Bodies and Wetlands","type":"article-journal","volume":"3297"},"uris":["http://www.mendeley.com/documents/?uuid=5b591a2b-cdcd-3f7f-8429-dd0f8b64aabb"]}],"mendeley":{"formattedCitation":"(Bardhan et al., 2007)","plainTextFormattedCitation":"(Bardhan et al., 2007)","previouslyFormattedCitation":"(Bardhan et al., 2007)"},"properties":{"noteIndex":0},"schema":"https://github.com/citation-style-language/schema/raw/master/csl-citation.json"}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(Bardhan et al., 2007)</w:t>
            </w:r>
            <w:r w:rsidRPr="00DB28C9">
              <w:rPr>
                <w:rFonts w:ascii="Times New Roman" w:hAnsi="Times New Roman" w:cs="Times New Roman"/>
                <w:sz w:val="24"/>
                <w:szCs w:val="24"/>
                <w:shd w:val="clear" w:color="auto" w:fill="FFFFFF"/>
              </w:rPr>
              <w:fldChar w:fldCharType="end"/>
            </w:r>
          </w:p>
        </w:tc>
      </w:tr>
      <w:tr w:rsidR="00255806" w:rsidRPr="00677DB7" w14:paraId="18248D03" w14:textId="77777777" w:rsidTr="00091F8F">
        <w:trPr>
          <w:trHeight w:val="297"/>
        </w:trPr>
        <w:tc>
          <w:tcPr>
            <w:tcW w:w="1912" w:type="dxa"/>
            <w:shd w:val="clear" w:color="auto" w:fill="auto"/>
            <w:noWrap/>
            <w:vAlign w:val="bottom"/>
            <w:hideMark/>
          </w:tcPr>
          <w:p w14:paraId="69E650D2" w14:textId="77777777" w:rsidR="00255806" w:rsidRPr="00677DB7" w:rsidRDefault="00255806" w:rsidP="00F26D11">
            <w:pPr>
              <w:spacing w:after="0" w:line="276" w:lineRule="auto"/>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Soil</w:t>
            </w:r>
          </w:p>
        </w:tc>
        <w:tc>
          <w:tcPr>
            <w:tcW w:w="3123" w:type="dxa"/>
            <w:shd w:val="clear" w:color="auto" w:fill="auto"/>
            <w:noWrap/>
            <w:vAlign w:val="center"/>
            <w:hideMark/>
          </w:tcPr>
          <w:p w14:paraId="43B7705D" w14:textId="77777777" w:rsidR="00255806" w:rsidRPr="00677DB7" w:rsidRDefault="00255806" w:rsidP="00F26D11">
            <w:pPr>
              <w:spacing w:after="0" w:line="276" w:lineRule="auto"/>
              <w:jc w:val="center"/>
              <w:rPr>
                <w:rFonts w:ascii="Times New Roman" w:eastAsia="Times New Roman" w:hAnsi="Times New Roman" w:cs="Times New Roman"/>
                <w:sz w:val="24"/>
                <w:szCs w:val="24"/>
              </w:rPr>
            </w:pPr>
            <w:r w:rsidRPr="00677DB7">
              <w:rPr>
                <w:rFonts w:ascii="Times New Roman" w:eastAsia="Times New Roman" w:hAnsi="Times New Roman" w:cs="Times New Roman"/>
                <w:sz w:val="24"/>
                <w:szCs w:val="24"/>
              </w:rPr>
              <w:t>0.83</w:t>
            </w:r>
          </w:p>
        </w:tc>
        <w:tc>
          <w:tcPr>
            <w:tcW w:w="4410" w:type="dxa"/>
            <w:shd w:val="clear" w:color="auto" w:fill="auto"/>
            <w:noWrap/>
            <w:vAlign w:val="bottom"/>
            <w:hideMark/>
          </w:tcPr>
          <w:p w14:paraId="6F5E8516" w14:textId="4414E98B" w:rsidR="00255806" w:rsidRPr="00DB28C9" w:rsidRDefault="00DB28C9" w:rsidP="00F26D11">
            <w:pPr>
              <w:spacing w:after="0" w:line="276" w:lineRule="auto"/>
              <w:jc w:val="center"/>
              <w:rPr>
                <w:rFonts w:ascii="Times New Roman" w:hAnsi="Times New Roman" w:cs="Times New Roman"/>
                <w:sz w:val="24"/>
                <w:szCs w:val="24"/>
                <w:shd w:val="clear" w:color="auto" w:fill="FFFFFF"/>
              </w:rPr>
            </w:pPr>
            <w:r w:rsidRPr="00DB28C9">
              <w:rPr>
                <w:rFonts w:ascii="Times New Roman" w:hAnsi="Times New Roman" w:cs="Times New Roman"/>
                <w:sz w:val="24"/>
                <w:szCs w:val="24"/>
                <w:shd w:val="clear" w:color="auto" w:fill="FFFFFF"/>
              </w:rPr>
              <w:fldChar w:fldCharType="begin" w:fldLock="1"/>
            </w:r>
            <w:r>
              <w:rPr>
                <w:rFonts w:ascii="Times New Roman" w:hAnsi="Times New Roman" w:cs="Times New Roman"/>
                <w:sz w:val="24"/>
                <w:szCs w:val="24"/>
                <w:shd w:val="clear" w:color="auto" w:fill="FFFFFF"/>
              </w:rPr>
              <w:instrText>ADDIN CSL_CITATION {"citationItems":[{"id":"ITEM-1","itemData":{"DOI":"10.17148/IARJSET.2017.4714","ISSN":"2394-1588","abstract":"Urban and peri-urban water bodies and wetlands play a significant role in carbon sequestration and long term storage of atmospheric carbon dioxide. Apart from performing various ecosystem services, they are natural carbon sinks that help in mitigating global warming and accumulation of green house gas emissions, primarily originating from cities. Yet their loss and degradation has not been aptly addressed so far. However, as the impacts of climate change are being increasingly realized, the conservation of water bodies and wetlands is drawing attention due to their ability to capture atmospheric carbon. This paper focuses on the annual carbon sequestration potential of four such water body and wetland based parks within and around the city of Kolkata, India and attempts to estimate their potential for carbon sequestration based on certain national and international standards suggested by researchers. The results are followed by suitable recommendations for implementation.","author":[{"dropping-particle":"","family":"Bardhan","given":"Suchandra","non-dropping-particle":"","parse-names":false,"suffix":""},{"dropping-particle":"","family":"Roy","given":"Souvanic","non-dropping-particle":"","parse-names":false,"suffix":""},{"dropping-particle":"","family":"Ghosh","given":"Krishna","non-dropping-particle":"","parse-names":false,"suffix":""}],"container-title":"International Advanced Research Journal in Science, Engineering and Technology ISO","id":"ITEM-1","issued":{"date-parts":[["2007"]]},"title":"An Assessment of the Annual Carbon Sequestration Potential of Urban and Peri-urban Water Bodies and Wetlands","type":"article-journal","volume":"3297"},"uris":["http://www.mendeley.com/documents/?uuid=5b591a2b-cdcd-3f7f-8429-dd0f8b64aabb"]}],"mendeley":{"formattedCitation":"(Bardhan et al., 2007)","plainTextFormattedCitation":"(Bardhan et al., 2007)","previouslyFormattedCitation":"(Bardhan et al., 2007)"},"properties":{"noteIndex":0},"schema":"https://github.com/citation-style-language/schema/raw/master/csl-citation.json"}</w:instrText>
            </w:r>
            <w:r w:rsidRPr="00DB28C9">
              <w:rPr>
                <w:rFonts w:ascii="Times New Roman" w:hAnsi="Times New Roman" w:cs="Times New Roman"/>
                <w:sz w:val="24"/>
                <w:szCs w:val="24"/>
                <w:shd w:val="clear" w:color="auto" w:fill="FFFFFF"/>
              </w:rPr>
              <w:fldChar w:fldCharType="separate"/>
            </w:r>
            <w:r w:rsidRPr="00DB28C9">
              <w:rPr>
                <w:rFonts w:ascii="Times New Roman" w:hAnsi="Times New Roman" w:cs="Times New Roman"/>
                <w:noProof/>
                <w:sz w:val="24"/>
                <w:szCs w:val="24"/>
                <w:shd w:val="clear" w:color="auto" w:fill="FFFFFF"/>
              </w:rPr>
              <w:t>(Bardhan et al., 2007)</w:t>
            </w:r>
            <w:r w:rsidRPr="00DB28C9">
              <w:rPr>
                <w:rFonts w:ascii="Times New Roman" w:hAnsi="Times New Roman" w:cs="Times New Roman"/>
                <w:sz w:val="24"/>
                <w:szCs w:val="24"/>
                <w:shd w:val="clear" w:color="auto" w:fill="FFFFFF"/>
              </w:rPr>
              <w:fldChar w:fldCharType="end"/>
            </w:r>
          </w:p>
        </w:tc>
      </w:tr>
    </w:tbl>
    <w:p w14:paraId="36649E53" w14:textId="77777777" w:rsidR="000653E4" w:rsidRDefault="000653E4" w:rsidP="00C26F86">
      <w:pPr>
        <w:spacing w:line="480" w:lineRule="auto"/>
        <w:rPr>
          <w:rStyle w:val="fontstyle01"/>
          <w:rFonts w:ascii="Times New Roman" w:hAnsi="Times New Roman" w:cs="Times New Roman"/>
          <w:sz w:val="24"/>
          <w:szCs w:val="24"/>
        </w:rPr>
      </w:pPr>
    </w:p>
    <w:p w14:paraId="2F707FEC" w14:textId="7697BE18" w:rsidR="00B957F7" w:rsidRDefault="00E1707D" w:rsidP="00C26F86">
      <w:pPr>
        <w:spacing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4</w:t>
      </w:r>
      <w:r w:rsidR="00B957F7" w:rsidRPr="00677DB7">
        <w:rPr>
          <w:rStyle w:val="fontstyle01"/>
          <w:rFonts w:ascii="Times New Roman" w:hAnsi="Times New Roman" w:cs="Times New Roman"/>
          <w:sz w:val="24"/>
          <w:szCs w:val="24"/>
        </w:rPr>
        <w:t>. Result</w:t>
      </w:r>
      <w:r w:rsidR="00AE6CB1" w:rsidRPr="00677DB7">
        <w:rPr>
          <w:rStyle w:val="fontstyle01"/>
          <w:rFonts w:ascii="Times New Roman" w:hAnsi="Times New Roman" w:cs="Times New Roman"/>
          <w:sz w:val="24"/>
          <w:szCs w:val="24"/>
        </w:rPr>
        <w:t xml:space="preserve"> and Discussion</w:t>
      </w:r>
    </w:p>
    <w:p w14:paraId="1C7B4F2B" w14:textId="7429298C" w:rsidR="00E1707D" w:rsidRPr="00E1707D" w:rsidRDefault="00E1707D" w:rsidP="00C26F86">
      <w:pPr>
        <w:spacing w:line="480" w:lineRule="auto"/>
        <w:jc w:val="both"/>
        <w:rPr>
          <w:rStyle w:val="fontstyle01"/>
          <w:rFonts w:ascii="Times New Roman" w:hAnsi="Times New Roman" w:cs="Times New Roman"/>
          <w:b w:val="0"/>
          <w:bCs w:val="0"/>
          <w:color w:val="auto"/>
          <w:sz w:val="24"/>
          <w:szCs w:val="24"/>
        </w:rPr>
      </w:pPr>
      <w:r w:rsidRPr="00E1707D">
        <w:rPr>
          <w:rStyle w:val="fontstyle01"/>
          <w:rFonts w:ascii="Times New Roman" w:hAnsi="Times New Roman" w:cs="Times New Roman"/>
          <w:b w:val="0"/>
          <w:bCs w:val="0"/>
          <w:color w:val="auto"/>
          <w:sz w:val="24"/>
          <w:szCs w:val="24"/>
        </w:rPr>
        <w:t>In this paper, we have come up with several findings those demonstrate the precise information regarding the estimation of carbon storage capacity and its absorption. This section sums up the major findings of this study.</w:t>
      </w:r>
    </w:p>
    <w:p w14:paraId="325BED1D" w14:textId="1284835A" w:rsidR="009D3F76" w:rsidRPr="00677DB7" w:rsidRDefault="00E1707D" w:rsidP="00C26F86">
      <w:pPr>
        <w:spacing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lastRenderedPageBreak/>
        <w:t>4</w:t>
      </w:r>
      <w:r w:rsidR="000110DE" w:rsidRPr="00677DB7">
        <w:rPr>
          <w:rStyle w:val="fontstyle01"/>
          <w:rFonts w:ascii="Times New Roman" w:hAnsi="Times New Roman" w:cs="Times New Roman"/>
          <w:sz w:val="24"/>
          <w:szCs w:val="24"/>
        </w:rPr>
        <w:t>.1 Existing landuse classifi</w:t>
      </w:r>
      <w:r w:rsidR="00436AFC">
        <w:rPr>
          <w:rStyle w:val="fontstyle01"/>
          <w:rFonts w:ascii="Times New Roman" w:hAnsi="Times New Roman" w:cs="Times New Roman"/>
          <w:sz w:val="24"/>
          <w:szCs w:val="24"/>
        </w:rPr>
        <w:t>cation of Khulna city</w:t>
      </w:r>
    </w:p>
    <w:p w14:paraId="11D94B11" w14:textId="4C8A6E69" w:rsidR="000110DE" w:rsidRDefault="000110DE" w:rsidP="00C26F86">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Major four types of carbon sinks (tree, vegetation, soil and </w:t>
      </w:r>
      <w:r w:rsidR="00295514" w:rsidRPr="00677DB7">
        <w:rPr>
          <w:rStyle w:val="fontstyle01"/>
          <w:rFonts w:ascii="Times New Roman" w:hAnsi="Times New Roman" w:cs="Times New Roman"/>
          <w:b w:val="0"/>
          <w:bCs w:val="0"/>
          <w:sz w:val="24"/>
          <w:szCs w:val="24"/>
        </w:rPr>
        <w:t>water bodies</w:t>
      </w:r>
      <w:r w:rsidRPr="00677DB7">
        <w:rPr>
          <w:rStyle w:val="fontstyle01"/>
          <w:rFonts w:ascii="Times New Roman" w:hAnsi="Times New Roman" w:cs="Times New Roman"/>
          <w:b w:val="0"/>
          <w:bCs w:val="0"/>
          <w:sz w:val="24"/>
          <w:szCs w:val="24"/>
        </w:rPr>
        <w:t xml:space="preserve">) </w:t>
      </w:r>
      <w:r w:rsidR="00E1707D">
        <w:rPr>
          <w:rStyle w:val="fontstyle01"/>
          <w:rFonts w:ascii="Times New Roman" w:hAnsi="Times New Roman" w:cs="Times New Roman"/>
          <w:b w:val="0"/>
          <w:bCs w:val="0"/>
          <w:sz w:val="24"/>
          <w:szCs w:val="24"/>
        </w:rPr>
        <w:t>have been</w:t>
      </w:r>
      <w:r w:rsidRPr="00677DB7">
        <w:rPr>
          <w:rStyle w:val="fontstyle01"/>
          <w:rFonts w:ascii="Times New Roman" w:hAnsi="Times New Roman" w:cs="Times New Roman"/>
          <w:b w:val="0"/>
          <w:bCs w:val="0"/>
          <w:sz w:val="24"/>
          <w:szCs w:val="24"/>
        </w:rPr>
        <w:t xml:space="preserve"> classified here through supervised image </w:t>
      </w:r>
      <w:r w:rsidRPr="00CA67BC">
        <w:rPr>
          <w:rStyle w:val="fontstyle01"/>
          <w:rFonts w:ascii="Times New Roman" w:hAnsi="Times New Roman" w:cs="Times New Roman"/>
          <w:b w:val="0"/>
          <w:bCs w:val="0"/>
          <w:color w:val="auto"/>
          <w:sz w:val="24"/>
          <w:szCs w:val="24"/>
        </w:rPr>
        <w:t>classification (Map-</w:t>
      </w:r>
      <w:r w:rsidR="00436AFC" w:rsidRPr="00CA67BC">
        <w:rPr>
          <w:rStyle w:val="fontstyle01"/>
          <w:rFonts w:ascii="Times New Roman" w:hAnsi="Times New Roman" w:cs="Times New Roman"/>
          <w:b w:val="0"/>
          <w:bCs w:val="0"/>
          <w:color w:val="auto"/>
          <w:sz w:val="24"/>
          <w:szCs w:val="24"/>
        </w:rPr>
        <w:t>2</w:t>
      </w:r>
      <w:r w:rsidRPr="00CA67BC">
        <w:rPr>
          <w:rStyle w:val="fontstyle01"/>
          <w:rFonts w:ascii="Times New Roman" w:hAnsi="Times New Roman" w:cs="Times New Roman"/>
          <w:b w:val="0"/>
          <w:bCs w:val="0"/>
          <w:color w:val="auto"/>
          <w:sz w:val="24"/>
          <w:szCs w:val="24"/>
        </w:rPr>
        <w:t xml:space="preserve">). </w:t>
      </w:r>
      <w:r w:rsidR="00E1707D">
        <w:rPr>
          <w:rStyle w:val="fontstyle01"/>
          <w:rFonts w:ascii="Times New Roman" w:hAnsi="Times New Roman" w:cs="Times New Roman"/>
          <w:b w:val="0"/>
          <w:bCs w:val="0"/>
          <w:sz w:val="24"/>
          <w:szCs w:val="24"/>
        </w:rPr>
        <w:t>From the findings,</w:t>
      </w:r>
      <w:r w:rsidRPr="00677DB7">
        <w:rPr>
          <w:rStyle w:val="fontstyle01"/>
          <w:rFonts w:ascii="Times New Roman" w:hAnsi="Times New Roman" w:cs="Times New Roman"/>
          <w:b w:val="0"/>
          <w:bCs w:val="0"/>
          <w:sz w:val="24"/>
          <w:szCs w:val="24"/>
        </w:rPr>
        <w:t xml:space="preserve"> it is clear that the north-west part of Khulna city has some extent of carbon sinks.</w:t>
      </w:r>
      <w:r w:rsidR="006669D1">
        <w:rPr>
          <w:rStyle w:val="fontstyle01"/>
          <w:rFonts w:ascii="Times New Roman" w:hAnsi="Times New Roman" w:cs="Times New Roman"/>
          <w:b w:val="0"/>
          <w:bCs w:val="0"/>
          <w:sz w:val="24"/>
          <w:szCs w:val="24"/>
        </w:rPr>
        <w:t xml:space="preserve"> However,</w:t>
      </w:r>
      <w:r w:rsidRPr="00677DB7">
        <w:rPr>
          <w:rStyle w:val="fontstyle01"/>
          <w:rFonts w:ascii="Times New Roman" w:hAnsi="Times New Roman" w:cs="Times New Roman"/>
          <w:b w:val="0"/>
          <w:bCs w:val="0"/>
          <w:sz w:val="24"/>
          <w:szCs w:val="24"/>
        </w:rPr>
        <w:t xml:space="preserve"> the lower portion at the southern part is highly congested with built-up area</w:t>
      </w:r>
      <w:r w:rsidR="00E1707D">
        <w:rPr>
          <w:rStyle w:val="fontstyle01"/>
          <w:rFonts w:ascii="Times New Roman" w:hAnsi="Times New Roman" w:cs="Times New Roman"/>
          <w:b w:val="0"/>
          <w:bCs w:val="0"/>
          <w:sz w:val="24"/>
          <w:szCs w:val="24"/>
        </w:rPr>
        <w:t xml:space="preserve"> w</w:t>
      </w:r>
      <w:r w:rsidRPr="00677DB7">
        <w:rPr>
          <w:rStyle w:val="fontstyle01"/>
          <w:rFonts w:ascii="Times New Roman" w:hAnsi="Times New Roman" w:cs="Times New Roman"/>
          <w:b w:val="0"/>
          <w:bCs w:val="0"/>
          <w:sz w:val="24"/>
          <w:szCs w:val="24"/>
        </w:rPr>
        <w:t xml:space="preserve">hich has a huge lack of carbon sinks. </w:t>
      </w:r>
    </w:p>
    <w:p w14:paraId="297DB04E" w14:textId="75BA91AD" w:rsidR="00C759CC" w:rsidRDefault="00C26F86" w:rsidP="00677DB7">
      <w:pPr>
        <w:spacing w:line="360" w:lineRule="auto"/>
        <w:jc w:val="both"/>
        <w:rPr>
          <w:rStyle w:val="fontstyle01"/>
          <w:rFonts w:ascii="Times New Roman" w:hAnsi="Times New Roman" w:cs="Times New Roman"/>
          <w:b w:val="0"/>
          <w:bCs w:val="0"/>
          <w:sz w:val="24"/>
          <w:szCs w:val="24"/>
        </w:rPr>
      </w:pPr>
      <w:r>
        <w:rPr>
          <w:rFonts w:ascii="Times New Roman" w:hAnsi="Times New Roman" w:cs="Times New Roman"/>
          <w:b/>
          <w:bCs/>
          <w:noProof/>
          <w:color w:val="000000"/>
        </w:rPr>
        <mc:AlternateContent>
          <mc:Choice Requires="wpg">
            <w:drawing>
              <wp:anchor distT="0" distB="0" distL="114300" distR="114300" simplePos="0" relativeHeight="251681792" behindDoc="0" locked="0" layoutInCell="1" allowOverlap="1" wp14:anchorId="0940A889" wp14:editId="2D5E0530">
                <wp:simplePos x="0" y="0"/>
                <wp:positionH relativeFrom="column">
                  <wp:posOffset>739140</wp:posOffset>
                </wp:positionH>
                <wp:positionV relativeFrom="paragraph">
                  <wp:posOffset>27940</wp:posOffset>
                </wp:positionV>
                <wp:extent cx="4229100" cy="5149366"/>
                <wp:effectExtent l="0" t="0" r="0" b="0"/>
                <wp:wrapNone/>
                <wp:docPr id="13" name="Group 13"/>
                <wp:cNvGraphicFramePr/>
                <a:graphic xmlns:a="http://schemas.openxmlformats.org/drawingml/2006/main">
                  <a:graphicData uri="http://schemas.microsoft.com/office/word/2010/wordprocessingGroup">
                    <wpg:wgp>
                      <wpg:cNvGrpSpPr/>
                      <wpg:grpSpPr>
                        <a:xfrm>
                          <a:off x="0" y="0"/>
                          <a:ext cx="4229100" cy="5149366"/>
                          <a:chOff x="0" y="0"/>
                          <a:chExt cx="5920740" cy="7749540"/>
                        </a:xfrm>
                      </wpg:grpSpPr>
                      <wpg:grpSp>
                        <wpg:cNvPr id="8" name="Group 8"/>
                        <wpg:cNvGrpSpPr/>
                        <wpg:grpSpPr>
                          <a:xfrm>
                            <a:off x="0" y="0"/>
                            <a:ext cx="5920740" cy="7749540"/>
                            <a:chOff x="0" y="0"/>
                            <a:chExt cx="5334000" cy="6902450"/>
                          </a:xfrm>
                        </wpg:grpSpPr>
                        <pic:pic xmlns:pic="http://schemas.openxmlformats.org/drawingml/2006/picture">
                          <pic:nvPicPr>
                            <pic:cNvPr id="11" name="Picture 1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0" cy="6902450"/>
                            </a:xfrm>
                            <a:prstGeom prst="rect">
                              <a:avLst/>
                            </a:prstGeom>
                            <a:noFill/>
                            <a:ln>
                              <a:noFill/>
                            </a:ln>
                          </pic:spPr>
                        </pic:pic>
                        <wps:wsp>
                          <wps:cNvPr id="12" name="Text Box 12"/>
                          <wps:cNvSpPr txBox="1"/>
                          <wps:spPr>
                            <a:xfrm>
                              <a:off x="412750" y="4768850"/>
                              <a:ext cx="1447800" cy="298450"/>
                            </a:xfrm>
                            <a:prstGeom prst="rect">
                              <a:avLst/>
                            </a:prstGeom>
                            <a:solidFill>
                              <a:schemeClr val="lt1"/>
                            </a:solidFill>
                            <a:ln w="6350">
                              <a:noFill/>
                            </a:ln>
                          </wps:spPr>
                          <wps:txbx>
                            <w:txbxContent>
                              <w:p w14:paraId="2AF68AB7" w14:textId="77777777" w:rsidR="003256AA" w:rsidRDefault="003256AA" w:rsidP="00C759CC">
                                <w:r>
                                  <w:t>Kg per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6" name="Group 306"/>
                        <wpg:cNvGrpSpPr/>
                        <wpg:grpSpPr>
                          <a:xfrm>
                            <a:off x="358140" y="243840"/>
                            <a:ext cx="5267325" cy="7216140"/>
                            <a:chOff x="28042" y="38046"/>
                            <a:chExt cx="5249443" cy="7122214"/>
                          </a:xfrm>
                        </wpg:grpSpPr>
                        <pic:pic xmlns:pic="http://schemas.openxmlformats.org/drawingml/2006/picture">
                          <pic:nvPicPr>
                            <pic:cNvPr id="290" name="Picture 290"/>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28042" y="38046"/>
                              <a:ext cx="5249443" cy="7122214"/>
                            </a:xfrm>
                            <a:prstGeom prst="rect">
                              <a:avLst/>
                            </a:prstGeom>
                            <a:noFill/>
                            <a:ln>
                              <a:noFill/>
                            </a:ln>
                          </pic:spPr>
                        </pic:pic>
                        <pic:pic xmlns:pic="http://schemas.openxmlformats.org/drawingml/2006/picture">
                          <pic:nvPicPr>
                            <pic:cNvPr id="304" name="Picture 30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64695" y="4989095"/>
                              <a:ext cx="2194560" cy="1938655"/>
                            </a:xfrm>
                            <a:prstGeom prst="rect">
                              <a:avLst/>
                            </a:prstGeom>
                            <a:noFill/>
                          </pic:spPr>
                        </pic:pic>
                        <pic:pic xmlns:pic="http://schemas.openxmlformats.org/drawingml/2006/picture">
                          <pic:nvPicPr>
                            <pic:cNvPr id="305" name="Picture 305"/>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347411" y="216568"/>
                              <a:ext cx="676910" cy="737870"/>
                            </a:xfrm>
                            <a:prstGeom prst="rect">
                              <a:avLst/>
                            </a:prstGeom>
                            <a:noFill/>
                          </pic:spPr>
                        </pic:pic>
                      </wpg:grpSp>
                    </wpg:wgp>
                  </a:graphicData>
                </a:graphic>
                <wp14:sizeRelH relativeFrom="margin">
                  <wp14:pctWidth>0</wp14:pctWidth>
                </wp14:sizeRelH>
                <wp14:sizeRelV relativeFrom="margin">
                  <wp14:pctHeight>0</wp14:pctHeight>
                </wp14:sizeRelV>
              </wp:anchor>
            </w:drawing>
          </mc:Choice>
          <mc:Fallback>
            <w:pict>
              <v:group w14:anchorId="0940A889" id="Group 13" o:spid="_x0000_s1027" style="position:absolute;left:0;text-align:left;margin-left:58.2pt;margin-top:2.2pt;width:333pt;height:405.45pt;z-index:251681792;mso-width-relative:margin;mso-height-relative:margin" coordsize="59207,774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2VBLAwQKAAAAAAAAACEA6R8s&#10;vWQcAQBkHAEAFQAAAGRycy9tZWRpYS9pbWFnZTIuanBlZ//Y/+AAEEpGSUYAAQEBAHgAeAAA/+EQ&#10;2kV4aWYAAE1NACoAAAAIAAQBOwACAAAABQAACEqHaQAEAAAAAQAACFCcnQABAAAACgAAEMjqHAAH&#10;AAAIDAAAAD4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BU1VTAAAABZADAAIAAAAUAAAQnpAEAAIAAAAUAAAQspKRAAIA&#10;AAADODAAAJKSAAIAAAADODAAAOocAAcAAAgMAAAIk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Dw/eHBhY2tldCBlbmQ9J3cnPz7/2wBDAAcFBQYFBAcGBQYIBwcIChELCgkJChUP&#10;EAwRGBUaGRgVGBcbHichGx0lHRcYIi4iJSgpKywrGiAvMy8qMicqKyr/2wBDAQcICAoJChQLCxQq&#10;HBgcKioqKioqKioqKioqKioqKioqKioqKioqKioqKioqKioqKioqKioqKioqKioqKioqKir/wAAR&#10;CAKyAf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">
                <v:group id="Group 8" o:spid="_x0000_s1028" style="position:absolute;width:59207;height:77495" coordsize="53340,69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9" type="#_x0000_t75" style="position:absolute;width:53340;height:6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">
                    <v:imagedata r:id="rId15" o:title=""/>
                  </v:shape>
                  <v:shape id="Text Box 12" o:spid="_x0000_s1030" type="#_x0000_t202" style="position:absolute;left:4127;top:47688;width:1447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14:paraId="2AF68AB7" w14:textId="77777777" w:rsidR="003256AA" w:rsidRDefault="003256AA" w:rsidP="00C759CC">
                          <w:r>
                            <w:t>Kg per year</w:t>
                          </w:r>
                        </w:p>
                      </w:txbxContent>
                    </v:textbox>
                  </v:shape>
                </v:group>
                <v:group id="Group 306" o:spid="_x0000_s1031" style="position:absolute;left:3581;top:2438;width:52673;height:72161" coordorigin="280,380" coordsize="52494,71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shape id="Picture 290" o:spid="_x0000_s1032" type="#_x0000_t75" style="position:absolute;left:280;top:380;width:52494;height:7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">
                    <v:imagedata r:id="rId16" o:title=""/>
                  </v:shape>
                  <v:shape id="Picture 304" o:spid="_x0000_s1033" type="#_x0000_t75" style="position:absolute;left:2646;top:49890;width:21946;height:19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">
                    <v:imagedata r:id="rId17" o:title=""/>
                  </v:shape>
                  <v:shape id="Picture 305" o:spid="_x0000_s1034" type="#_x0000_t75" style="position:absolute;left:43474;top:2165;width:6769;height:7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">
                    <v:imagedata r:id="rId18" o:title=""/>
                  </v:shape>
                </v:group>
              </v:group>
            </w:pict>
          </mc:Fallback>
        </mc:AlternateContent>
      </w:r>
    </w:p>
    <w:p w14:paraId="783E1EC1" w14:textId="7949D206" w:rsidR="00C759CC" w:rsidRDefault="00C759CC" w:rsidP="00677DB7">
      <w:pPr>
        <w:spacing w:line="360" w:lineRule="auto"/>
        <w:jc w:val="both"/>
        <w:rPr>
          <w:rStyle w:val="fontstyle01"/>
          <w:rFonts w:ascii="Times New Roman" w:hAnsi="Times New Roman" w:cs="Times New Roman"/>
          <w:b w:val="0"/>
          <w:bCs w:val="0"/>
          <w:sz w:val="24"/>
          <w:szCs w:val="24"/>
        </w:rPr>
      </w:pPr>
    </w:p>
    <w:p w14:paraId="5405F8E1" w14:textId="5ACDDD12" w:rsidR="00C759CC" w:rsidRDefault="00C759CC" w:rsidP="00677DB7">
      <w:pPr>
        <w:spacing w:line="360" w:lineRule="auto"/>
        <w:jc w:val="both"/>
        <w:rPr>
          <w:rStyle w:val="fontstyle01"/>
          <w:rFonts w:ascii="Times New Roman" w:hAnsi="Times New Roman" w:cs="Times New Roman"/>
          <w:b w:val="0"/>
          <w:bCs w:val="0"/>
          <w:sz w:val="24"/>
          <w:szCs w:val="24"/>
        </w:rPr>
      </w:pPr>
    </w:p>
    <w:p w14:paraId="66925F53" w14:textId="66917B5E" w:rsidR="00C759CC" w:rsidRDefault="00C759CC" w:rsidP="00677DB7">
      <w:pPr>
        <w:spacing w:line="360" w:lineRule="auto"/>
        <w:jc w:val="both"/>
        <w:rPr>
          <w:rStyle w:val="fontstyle01"/>
          <w:rFonts w:ascii="Times New Roman" w:hAnsi="Times New Roman" w:cs="Times New Roman"/>
          <w:b w:val="0"/>
          <w:bCs w:val="0"/>
          <w:sz w:val="24"/>
          <w:szCs w:val="24"/>
        </w:rPr>
      </w:pPr>
    </w:p>
    <w:p w14:paraId="2F16F4A3" w14:textId="69BF6924" w:rsidR="00C759CC" w:rsidRDefault="00C759CC" w:rsidP="00677DB7">
      <w:pPr>
        <w:spacing w:line="360" w:lineRule="auto"/>
        <w:jc w:val="both"/>
        <w:rPr>
          <w:rStyle w:val="fontstyle01"/>
          <w:rFonts w:ascii="Times New Roman" w:hAnsi="Times New Roman" w:cs="Times New Roman"/>
          <w:b w:val="0"/>
          <w:bCs w:val="0"/>
          <w:sz w:val="24"/>
          <w:szCs w:val="24"/>
        </w:rPr>
      </w:pPr>
    </w:p>
    <w:p w14:paraId="73033B28" w14:textId="33EC1F69" w:rsidR="00C759CC" w:rsidRDefault="00C759CC" w:rsidP="00677DB7">
      <w:pPr>
        <w:spacing w:line="360" w:lineRule="auto"/>
        <w:jc w:val="both"/>
        <w:rPr>
          <w:rStyle w:val="fontstyle01"/>
          <w:rFonts w:ascii="Times New Roman" w:hAnsi="Times New Roman" w:cs="Times New Roman"/>
          <w:b w:val="0"/>
          <w:bCs w:val="0"/>
          <w:sz w:val="24"/>
          <w:szCs w:val="24"/>
        </w:rPr>
      </w:pPr>
    </w:p>
    <w:p w14:paraId="77FE157D" w14:textId="752D3F0D" w:rsidR="00C759CC" w:rsidRDefault="00C759CC" w:rsidP="00677DB7">
      <w:pPr>
        <w:spacing w:line="360" w:lineRule="auto"/>
        <w:jc w:val="both"/>
        <w:rPr>
          <w:rStyle w:val="fontstyle01"/>
          <w:rFonts w:ascii="Times New Roman" w:hAnsi="Times New Roman" w:cs="Times New Roman"/>
          <w:b w:val="0"/>
          <w:bCs w:val="0"/>
          <w:sz w:val="24"/>
          <w:szCs w:val="24"/>
        </w:rPr>
      </w:pPr>
    </w:p>
    <w:p w14:paraId="21BD6CBF" w14:textId="49729DB4" w:rsidR="00C759CC" w:rsidRDefault="00C759CC" w:rsidP="00677DB7">
      <w:pPr>
        <w:spacing w:line="360" w:lineRule="auto"/>
        <w:jc w:val="both"/>
        <w:rPr>
          <w:rStyle w:val="fontstyle01"/>
          <w:rFonts w:ascii="Times New Roman" w:hAnsi="Times New Roman" w:cs="Times New Roman"/>
          <w:b w:val="0"/>
          <w:bCs w:val="0"/>
          <w:sz w:val="24"/>
          <w:szCs w:val="24"/>
        </w:rPr>
      </w:pPr>
    </w:p>
    <w:p w14:paraId="0B056A15" w14:textId="3C0ACD7A" w:rsidR="00C759CC" w:rsidRDefault="00C759CC" w:rsidP="00677DB7">
      <w:pPr>
        <w:spacing w:line="360" w:lineRule="auto"/>
        <w:jc w:val="both"/>
        <w:rPr>
          <w:rStyle w:val="fontstyle01"/>
          <w:rFonts w:ascii="Times New Roman" w:hAnsi="Times New Roman" w:cs="Times New Roman"/>
          <w:b w:val="0"/>
          <w:bCs w:val="0"/>
          <w:sz w:val="24"/>
          <w:szCs w:val="24"/>
        </w:rPr>
      </w:pPr>
    </w:p>
    <w:p w14:paraId="08009BAC" w14:textId="7D81BC91" w:rsidR="00C759CC" w:rsidRPr="00677DB7" w:rsidRDefault="00C759CC" w:rsidP="00677DB7">
      <w:pPr>
        <w:spacing w:line="360" w:lineRule="auto"/>
        <w:jc w:val="both"/>
        <w:rPr>
          <w:rStyle w:val="fontstyle01"/>
          <w:rFonts w:ascii="Times New Roman" w:hAnsi="Times New Roman" w:cs="Times New Roman"/>
          <w:b w:val="0"/>
          <w:bCs w:val="0"/>
          <w:sz w:val="24"/>
          <w:szCs w:val="24"/>
        </w:rPr>
      </w:pPr>
    </w:p>
    <w:p w14:paraId="05204CA8" w14:textId="65ECBDCC" w:rsidR="000110DE" w:rsidRPr="00F26D11" w:rsidRDefault="000110DE" w:rsidP="00F26D11">
      <w:pPr>
        <w:spacing w:line="276" w:lineRule="auto"/>
        <w:rPr>
          <w:rStyle w:val="fontstyle01"/>
          <w:rFonts w:ascii="Times New Roman" w:hAnsi="Times New Roman" w:cs="Times New Roman"/>
          <w:sz w:val="22"/>
          <w:szCs w:val="22"/>
        </w:rPr>
      </w:pPr>
    </w:p>
    <w:p w14:paraId="6B8B832B" w14:textId="399E59C9" w:rsidR="007A1533" w:rsidRPr="00F26D11" w:rsidRDefault="007A1533" w:rsidP="00F26D11">
      <w:pPr>
        <w:spacing w:line="276" w:lineRule="auto"/>
        <w:rPr>
          <w:rStyle w:val="fontstyle01"/>
          <w:rFonts w:ascii="Times New Roman" w:hAnsi="Times New Roman" w:cs="Times New Roman"/>
          <w:sz w:val="22"/>
          <w:szCs w:val="22"/>
        </w:rPr>
      </w:pPr>
    </w:p>
    <w:p w14:paraId="6CA88DD3" w14:textId="368148E7" w:rsidR="00F26D11" w:rsidRPr="00F26D11" w:rsidRDefault="00F26D11" w:rsidP="00F26D11">
      <w:pPr>
        <w:spacing w:line="276" w:lineRule="auto"/>
        <w:rPr>
          <w:rStyle w:val="fontstyle01"/>
          <w:rFonts w:ascii="Times New Roman" w:hAnsi="Times New Roman" w:cs="Times New Roman"/>
          <w:sz w:val="22"/>
          <w:szCs w:val="22"/>
        </w:rPr>
      </w:pPr>
    </w:p>
    <w:p w14:paraId="0BCB4F61" w14:textId="4B32DE01" w:rsidR="00F26D11" w:rsidRPr="00F26D11" w:rsidRDefault="00F26D11" w:rsidP="00F26D11">
      <w:pPr>
        <w:spacing w:line="276" w:lineRule="auto"/>
        <w:rPr>
          <w:rStyle w:val="fontstyle01"/>
          <w:rFonts w:ascii="Times New Roman" w:hAnsi="Times New Roman" w:cs="Times New Roman"/>
          <w:sz w:val="22"/>
          <w:szCs w:val="22"/>
        </w:rPr>
      </w:pPr>
    </w:p>
    <w:p w14:paraId="4DEB9A01" w14:textId="0F4DF8CF" w:rsidR="00F26D11" w:rsidRDefault="00F26D11" w:rsidP="00F26D11">
      <w:pPr>
        <w:spacing w:line="276" w:lineRule="auto"/>
        <w:rPr>
          <w:rStyle w:val="fontstyle01"/>
          <w:rFonts w:ascii="Times New Roman" w:hAnsi="Times New Roman" w:cs="Times New Roman"/>
          <w:sz w:val="22"/>
          <w:szCs w:val="22"/>
        </w:rPr>
      </w:pPr>
    </w:p>
    <w:p w14:paraId="7B0BDA30" w14:textId="5B2D3C52" w:rsidR="00C759CC" w:rsidRDefault="00251E10" w:rsidP="00F26D11">
      <w:pPr>
        <w:spacing w:line="276" w:lineRule="auto"/>
        <w:rPr>
          <w:rStyle w:val="fontstyle01"/>
          <w:rFonts w:ascii="Times New Roman" w:hAnsi="Times New Roman" w:cs="Times New Roman"/>
          <w:sz w:val="22"/>
          <w:szCs w:val="22"/>
        </w:rPr>
      </w:pPr>
      <w:r>
        <w:rPr>
          <w:noProof/>
        </w:rPr>
        <mc:AlternateContent>
          <mc:Choice Requires="wps">
            <w:drawing>
              <wp:anchor distT="0" distB="0" distL="114300" distR="114300" simplePos="0" relativeHeight="251685888" behindDoc="0" locked="0" layoutInCell="1" allowOverlap="1" wp14:anchorId="7E358F5E" wp14:editId="67A43BA6">
                <wp:simplePos x="0" y="0"/>
                <wp:positionH relativeFrom="column">
                  <wp:posOffset>-187357</wp:posOffset>
                </wp:positionH>
                <wp:positionV relativeFrom="paragraph">
                  <wp:posOffset>205740</wp:posOffset>
                </wp:positionV>
                <wp:extent cx="6179820" cy="63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179820" cy="635"/>
                        </a:xfrm>
                        <a:prstGeom prst="rect">
                          <a:avLst/>
                        </a:prstGeom>
                        <a:solidFill>
                          <a:prstClr val="white"/>
                        </a:solidFill>
                        <a:ln>
                          <a:noFill/>
                        </a:ln>
                      </wps:spPr>
                      <wps:txbx>
                        <w:txbxContent>
                          <w:p w14:paraId="03A29DD2" w14:textId="1C47FAD5"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Pr>
                                <w:noProof/>
                                <w:sz w:val="18"/>
                              </w:rPr>
                              <w:t>2</w:t>
                            </w:r>
                            <w:r w:rsidRPr="00436AFC">
                              <w:rPr>
                                <w:sz w:val="18"/>
                              </w:rPr>
                              <w:fldChar w:fldCharType="end"/>
                            </w:r>
                            <w:r w:rsidRPr="00436AFC">
                              <w:rPr>
                                <w:sz w:val="18"/>
                              </w:rPr>
                              <w:t>: Existing landuse classification of Khulna city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358F5E" id="Text Box 15" o:spid="_x0000_s1035" type="#_x0000_t202" style="position:absolute;margin-left:-14.75pt;margin-top:16.2pt;width:486.6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" stroked="f">
                <v:textbox style="mso-fit-shape-to-text:t" inset="0,0,0,0">
                  <w:txbxContent>
                    <w:p w14:paraId="03A29DD2" w14:textId="1C47FAD5"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Pr>
                          <w:noProof/>
                          <w:sz w:val="18"/>
                        </w:rPr>
                        <w:t>2</w:t>
                      </w:r>
                      <w:r w:rsidRPr="00436AFC">
                        <w:rPr>
                          <w:sz w:val="18"/>
                        </w:rPr>
                        <w:fldChar w:fldCharType="end"/>
                      </w:r>
                      <w:r w:rsidRPr="00436AFC">
                        <w:rPr>
                          <w:sz w:val="18"/>
                        </w:rPr>
                        <w:t>: Existing landuse classification of Khulna city</w:t>
                      </w:r>
                    </w:p>
                  </w:txbxContent>
                </v:textbox>
              </v:shape>
            </w:pict>
          </mc:Fallback>
        </mc:AlternateContent>
      </w:r>
    </w:p>
    <w:p w14:paraId="00C7741C" w14:textId="7BB2FDF2" w:rsidR="00F22D04" w:rsidRDefault="00F22D04" w:rsidP="00F26D11">
      <w:pPr>
        <w:spacing w:line="276" w:lineRule="auto"/>
        <w:rPr>
          <w:rStyle w:val="fontstyle01"/>
          <w:rFonts w:ascii="Times New Roman" w:hAnsi="Times New Roman" w:cs="Times New Roman"/>
          <w:sz w:val="22"/>
          <w:szCs w:val="22"/>
        </w:rPr>
      </w:pPr>
    </w:p>
    <w:p w14:paraId="601C9F05" w14:textId="524C7B91" w:rsidR="007A1533" w:rsidRPr="00677DB7" w:rsidRDefault="007A1533" w:rsidP="00251E10">
      <w:pPr>
        <w:spacing w:after="120" w:line="480" w:lineRule="auto"/>
        <w:jc w:val="both"/>
        <w:rPr>
          <w:rFonts w:ascii="Times New Roman" w:hAnsi="Times New Roman" w:cs="Times New Roman"/>
        </w:rPr>
      </w:pPr>
      <w:r w:rsidRPr="00677DB7">
        <w:rPr>
          <w:rStyle w:val="fontstyle01"/>
          <w:rFonts w:ascii="Times New Roman" w:hAnsi="Times New Roman" w:cs="Times New Roman"/>
          <w:b w:val="0"/>
          <w:bCs w:val="0"/>
          <w:sz w:val="24"/>
          <w:szCs w:val="24"/>
        </w:rPr>
        <w:t xml:space="preserve">Figure </w:t>
      </w:r>
      <w:r w:rsidR="00F64F5F">
        <w:rPr>
          <w:rStyle w:val="fontstyle01"/>
          <w:rFonts w:ascii="Times New Roman" w:hAnsi="Times New Roman" w:cs="Times New Roman"/>
          <w:b w:val="0"/>
          <w:bCs w:val="0"/>
          <w:sz w:val="24"/>
          <w:szCs w:val="24"/>
        </w:rPr>
        <w:t xml:space="preserve">01 </w:t>
      </w:r>
      <w:r w:rsidRPr="00677DB7">
        <w:rPr>
          <w:rStyle w:val="fontstyle01"/>
          <w:rFonts w:ascii="Times New Roman" w:hAnsi="Times New Roman" w:cs="Times New Roman"/>
          <w:b w:val="0"/>
          <w:bCs w:val="0"/>
          <w:sz w:val="24"/>
          <w:szCs w:val="24"/>
        </w:rPr>
        <w:t xml:space="preserve">shows the existing areas of classified groups. </w:t>
      </w:r>
      <w:r w:rsidR="009C541D">
        <w:rPr>
          <w:rStyle w:val="fontstyle01"/>
          <w:rFonts w:ascii="Times New Roman" w:hAnsi="Times New Roman" w:cs="Times New Roman"/>
          <w:b w:val="0"/>
          <w:bCs w:val="0"/>
          <w:sz w:val="24"/>
          <w:szCs w:val="24"/>
        </w:rPr>
        <w:t xml:space="preserve">Interestingly, the </w:t>
      </w:r>
      <w:r w:rsidR="009C541D" w:rsidRPr="00677DB7">
        <w:rPr>
          <w:rStyle w:val="fontstyle01"/>
          <w:rFonts w:ascii="Times New Roman" w:hAnsi="Times New Roman" w:cs="Times New Roman"/>
          <w:b w:val="0"/>
          <w:bCs w:val="0"/>
          <w:sz w:val="24"/>
          <w:szCs w:val="24"/>
        </w:rPr>
        <w:t>built</w:t>
      </w:r>
      <w:r w:rsidRPr="00677DB7">
        <w:rPr>
          <w:rStyle w:val="fontstyle01"/>
          <w:rFonts w:ascii="Times New Roman" w:hAnsi="Times New Roman" w:cs="Times New Roman"/>
          <w:b w:val="0"/>
          <w:bCs w:val="0"/>
          <w:sz w:val="24"/>
          <w:szCs w:val="24"/>
        </w:rPr>
        <w:t xml:space="preserve">-up area has the largest share of space than the other group. It is </w:t>
      </w:r>
      <w:r w:rsidR="00B30FE1">
        <w:rPr>
          <w:rStyle w:val="fontstyle01"/>
          <w:rFonts w:ascii="Times New Roman" w:hAnsi="Times New Roman" w:cs="Times New Roman"/>
          <w:b w:val="0"/>
          <w:bCs w:val="0"/>
          <w:sz w:val="24"/>
          <w:szCs w:val="24"/>
        </w:rPr>
        <w:t xml:space="preserve">alarming for </w:t>
      </w:r>
      <w:r w:rsidRPr="00677DB7">
        <w:rPr>
          <w:rStyle w:val="fontstyle01"/>
          <w:rFonts w:ascii="Times New Roman" w:hAnsi="Times New Roman" w:cs="Times New Roman"/>
          <w:b w:val="0"/>
          <w:bCs w:val="0"/>
          <w:sz w:val="24"/>
          <w:szCs w:val="24"/>
        </w:rPr>
        <w:t>future</w:t>
      </w:r>
      <w:r w:rsidR="00B30FE1">
        <w:rPr>
          <w:rStyle w:val="fontstyle01"/>
          <w:rFonts w:ascii="Times New Roman" w:hAnsi="Times New Roman" w:cs="Times New Roman"/>
          <w:b w:val="0"/>
          <w:bCs w:val="0"/>
          <w:sz w:val="24"/>
          <w:szCs w:val="24"/>
        </w:rPr>
        <w:t xml:space="preserve"> as</w:t>
      </w:r>
      <w:r w:rsidRPr="00677DB7">
        <w:rPr>
          <w:rStyle w:val="fontstyle01"/>
          <w:rFonts w:ascii="Times New Roman" w:hAnsi="Times New Roman" w:cs="Times New Roman"/>
          <w:b w:val="0"/>
          <w:bCs w:val="0"/>
          <w:sz w:val="24"/>
          <w:szCs w:val="24"/>
        </w:rPr>
        <w:t xml:space="preserve"> the amount </w:t>
      </w:r>
      <w:r w:rsidRPr="00677DB7">
        <w:rPr>
          <w:rStyle w:val="fontstyle01"/>
          <w:rFonts w:ascii="Times New Roman" w:hAnsi="Times New Roman" w:cs="Times New Roman"/>
          <w:b w:val="0"/>
          <w:bCs w:val="0"/>
          <w:sz w:val="24"/>
          <w:szCs w:val="24"/>
        </w:rPr>
        <w:lastRenderedPageBreak/>
        <w:t xml:space="preserve">of major carbon sink’s area is negligible </w:t>
      </w:r>
      <w:r w:rsidR="00052646">
        <w:rPr>
          <w:rStyle w:val="fontstyle01"/>
          <w:rFonts w:ascii="Times New Roman" w:hAnsi="Times New Roman" w:cs="Times New Roman"/>
          <w:b w:val="0"/>
          <w:bCs w:val="0"/>
          <w:sz w:val="24"/>
          <w:szCs w:val="24"/>
        </w:rPr>
        <w:t>in present time</w:t>
      </w:r>
      <w:r w:rsidR="00B30FE1">
        <w:rPr>
          <w:rStyle w:val="fontstyle01"/>
          <w:rFonts w:ascii="Times New Roman" w:hAnsi="Times New Roman" w:cs="Times New Roman"/>
          <w:b w:val="0"/>
          <w:bCs w:val="0"/>
          <w:sz w:val="24"/>
          <w:szCs w:val="24"/>
        </w:rPr>
        <w:t xml:space="preserve"> </w:t>
      </w:r>
      <w:r w:rsidRPr="00677DB7">
        <w:rPr>
          <w:rStyle w:val="fontstyle01"/>
          <w:rFonts w:ascii="Times New Roman" w:hAnsi="Times New Roman" w:cs="Times New Roman"/>
          <w:b w:val="0"/>
          <w:bCs w:val="0"/>
          <w:sz w:val="24"/>
          <w:szCs w:val="24"/>
        </w:rPr>
        <w:t xml:space="preserve">which </w:t>
      </w:r>
      <w:r w:rsidR="00A617E7">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decreasing day by day. As a result, carbon absorption capacity of overall city is insignificant which </w:t>
      </w:r>
      <w:r w:rsidR="00B30FE1">
        <w:rPr>
          <w:rStyle w:val="fontstyle01"/>
          <w:rFonts w:ascii="Times New Roman" w:hAnsi="Times New Roman" w:cs="Times New Roman"/>
          <w:b w:val="0"/>
          <w:bCs w:val="0"/>
          <w:sz w:val="24"/>
          <w:szCs w:val="24"/>
        </w:rPr>
        <w:t>will be a</w:t>
      </w:r>
      <w:r w:rsidRPr="00677DB7">
        <w:rPr>
          <w:rStyle w:val="fontstyle01"/>
          <w:rFonts w:ascii="Times New Roman" w:hAnsi="Times New Roman" w:cs="Times New Roman"/>
          <w:b w:val="0"/>
          <w:bCs w:val="0"/>
          <w:sz w:val="24"/>
          <w:szCs w:val="24"/>
        </w:rPr>
        <w:t xml:space="preserve"> challenging matter </w:t>
      </w:r>
      <w:r w:rsidR="00307FBF">
        <w:rPr>
          <w:rStyle w:val="fontstyle01"/>
          <w:rFonts w:ascii="Times New Roman" w:hAnsi="Times New Roman" w:cs="Times New Roman"/>
          <w:b w:val="0"/>
          <w:bCs w:val="0"/>
          <w:sz w:val="24"/>
          <w:szCs w:val="24"/>
        </w:rPr>
        <w:t>with the</w:t>
      </w:r>
      <w:r w:rsidRPr="00677DB7">
        <w:rPr>
          <w:rStyle w:val="fontstyle01"/>
          <w:rFonts w:ascii="Times New Roman" w:hAnsi="Times New Roman" w:cs="Times New Roman"/>
          <w:b w:val="0"/>
          <w:bCs w:val="0"/>
          <w:sz w:val="24"/>
          <w:szCs w:val="24"/>
        </w:rPr>
        <w:t xml:space="preserve"> rapid changing climatic condition</w:t>
      </w:r>
      <w:r w:rsidRPr="00677DB7">
        <w:rPr>
          <w:rFonts w:ascii="Times New Roman" w:hAnsi="Times New Roman" w:cs="Times New Roman"/>
          <w:sz w:val="24"/>
          <w:szCs w:val="24"/>
        </w:rPr>
        <w:t>.</w:t>
      </w:r>
    </w:p>
    <w:p w14:paraId="7E223316" w14:textId="3FCAEFA2" w:rsidR="00925F85" w:rsidRPr="00436AFC" w:rsidRDefault="00925F85" w:rsidP="00436AFC">
      <w:pPr>
        <w:spacing w:line="360" w:lineRule="auto"/>
        <w:jc w:val="center"/>
        <w:rPr>
          <w:rFonts w:ascii="TimesNewRomanPS-BoldMT" w:hAnsi="TimesNewRomanPS-BoldMT"/>
          <w:b/>
          <w:bCs/>
          <w:color w:val="000000"/>
          <w:sz w:val="20"/>
          <w:szCs w:val="20"/>
        </w:rPr>
      </w:pPr>
      <w:bookmarkStart w:id="1" w:name="_Toc29950733"/>
      <w:r w:rsidRPr="00436AFC">
        <w:rPr>
          <w:rFonts w:ascii="TimesNewRomanPS-BoldMT" w:hAnsi="TimesNewRomanPS-BoldMT"/>
          <w:noProof/>
          <w:sz w:val="20"/>
          <w:szCs w:val="20"/>
        </w:rPr>
        <w:drawing>
          <wp:anchor distT="0" distB="0" distL="114300" distR="114300" simplePos="0" relativeHeight="251665408" behindDoc="1" locked="0" layoutInCell="1" allowOverlap="1" wp14:anchorId="10A12DB4" wp14:editId="5D807723">
            <wp:simplePos x="0" y="0"/>
            <wp:positionH relativeFrom="margin">
              <wp:posOffset>6350</wp:posOffset>
            </wp:positionH>
            <wp:positionV relativeFrom="paragraph">
              <wp:posOffset>232410</wp:posOffset>
            </wp:positionV>
            <wp:extent cx="5911850" cy="2457450"/>
            <wp:effectExtent l="0" t="0" r="12700" b="0"/>
            <wp:wrapTight wrapText="bothSides">
              <wp:wrapPolygon edited="0">
                <wp:start x="0" y="0"/>
                <wp:lineTo x="0" y="21433"/>
                <wp:lineTo x="21577" y="21433"/>
                <wp:lineTo x="21577" y="0"/>
                <wp:lineTo x="0" y="0"/>
              </wp:wrapPolygon>
            </wp:wrapTight>
            <wp:docPr id="225" name="Chart 225">
              <a:extLst xmlns:a="http://schemas.openxmlformats.org/drawingml/2006/main">
                <a:ext uri="{FF2B5EF4-FFF2-40B4-BE49-F238E27FC236}">
                  <a16:creationId xmlns:a16="http://schemas.microsoft.com/office/drawing/2014/main" id="{DD4284A5-03FE-4C00-B56F-258AF46C28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436AFC">
        <w:rPr>
          <w:rFonts w:ascii="TimesNewRomanPS-BoldMT" w:hAnsi="TimesNewRomanPS-BoldMT"/>
          <w:b/>
          <w:bCs/>
          <w:color w:val="000000"/>
          <w:sz w:val="20"/>
          <w:szCs w:val="20"/>
        </w:rPr>
        <w:t>Figure</w:t>
      </w:r>
      <w:r w:rsidR="00436AFC" w:rsidRPr="00436AFC">
        <w:rPr>
          <w:rFonts w:ascii="TimesNewRomanPS-BoldMT" w:hAnsi="TimesNewRomanPS-BoldMT"/>
          <w:b/>
          <w:bCs/>
          <w:color w:val="000000"/>
          <w:sz w:val="20"/>
          <w:szCs w:val="20"/>
        </w:rPr>
        <w:t>-1</w:t>
      </w:r>
      <w:r w:rsidRPr="00436AFC">
        <w:rPr>
          <w:rFonts w:ascii="TimesNewRomanPS-BoldMT" w:hAnsi="TimesNewRomanPS-BoldMT"/>
          <w:b/>
          <w:bCs/>
          <w:color w:val="000000"/>
          <w:sz w:val="20"/>
          <w:szCs w:val="20"/>
        </w:rPr>
        <w:t xml:space="preserve">: Existing </w:t>
      </w:r>
      <w:r w:rsidR="005A4B7A">
        <w:rPr>
          <w:rFonts w:ascii="TimesNewRomanPS-BoldMT" w:hAnsi="TimesNewRomanPS-BoldMT"/>
          <w:b/>
          <w:bCs/>
          <w:color w:val="000000"/>
          <w:sz w:val="20"/>
          <w:szCs w:val="20"/>
        </w:rPr>
        <w:t>a</w:t>
      </w:r>
      <w:r w:rsidRPr="00436AFC">
        <w:rPr>
          <w:rFonts w:ascii="TimesNewRomanPS-BoldMT" w:hAnsi="TimesNewRomanPS-BoldMT"/>
          <w:b/>
          <w:bCs/>
          <w:color w:val="000000"/>
          <w:sz w:val="20"/>
          <w:szCs w:val="20"/>
        </w:rPr>
        <w:t xml:space="preserve">reas of </w:t>
      </w:r>
      <w:r w:rsidR="005A4B7A">
        <w:rPr>
          <w:rFonts w:ascii="TimesNewRomanPS-BoldMT" w:hAnsi="TimesNewRomanPS-BoldMT"/>
          <w:b/>
          <w:bCs/>
          <w:color w:val="000000"/>
          <w:sz w:val="20"/>
          <w:szCs w:val="20"/>
        </w:rPr>
        <w:t>c</w:t>
      </w:r>
      <w:r w:rsidRPr="00436AFC">
        <w:rPr>
          <w:rFonts w:ascii="TimesNewRomanPS-BoldMT" w:hAnsi="TimesNewRomanPS-BoldMT"/>
          <w:b/>
          <w:bCs/>
          <w:color w:val="000000"/>
          <w:sz w:val="20"/>
          <w:szCs w:val="20"/>
        </w:rPr>
        <w:t xml:space="preserve">lassified </w:t>
      </w:r>
      <w:r w:rsidR="005A4B7A">
        <w:rPr>
          <w:rFonts w:ascii="TimesNewRomanPS-BoldMT" w:hAnsi="TimesNewRomanPS-BoldMT"/>
          <w:b/>
          <w:bCs/>
          <w:color w:val="000000"/>
          <w:sz w:val="20"/>
          <w:szCs w:val="20"/>
        </w:rPr>
        <w:t>g</w:t>
      </w:r>
      <w:r w:rsidRPr="00436AFC">
        <w:rPr>
          <w:rFonts w:ascii="TimesNewRomanPS-BoldMT" w:hAnsi="TimesNewRomanPS-BoldMT"/>
          <w:b/>
          <w:bCs/>
          <w:color w:val="000000"/>
          <w:sz w:val="20"/>
          <w:szCs w:val="20"/>
        </w:rPr>
        <w:t>roups</w:t>
      </w:r>
      <w:bookmarkEnd w:id="1"/>
    </w:p>
    <w:p w14:paraId="450D5DDB" w14:textId="0F0FBE3D" w:rsidR="007A1533" w:rsidRPr="00677DB7" w:rsidRDefault="007A1533" w:rsidP="00F26D11">
      <w:pPr>
        <w:spacing w:line="276" w:lineRule="auto"/>
        <w:jc w:val="both"/>
        <w:rPr>
          <w:rFonts w:ascii="Times New Roman" w:hAnsi="Times New Roman" w:cs="Times New Roman"/>
          <w:sz w:val="2"/>
          <w:szCs w:val="2"/>
        </w:rPr>
      </w:pPr>
    </w:p>
    <w:p w14:paraId="36616053" w14:textId="380278E5" w:rsidR="007A1533" w:rsidRPr="00677DB7" w:rsidRDefault="00F26D11" w:rsidP="00251E10">
      <w:pPr>
        <w:pStyle w:val="Caption"/>
        <w:spacing w:line="480" w:lineRule="auto"/>
        <w:jc w:val="both"/>
      </w:pPr>
      <w:r w:rsidRPr="00677DB7">
        <w:rPr>
          <w:rStyle w:val="fontstyle01"/>
          <w:rFonts w:ascii="Times New Roman" w:hAnsi="Times New Roman"/>
          <w:noProof/>
          <w:sz w:val="24"/>
          <w:szCs w:val="24"/>
        </w:rPr>
        <w:drawing>
          <wp:anchor distT="0" distB="0" distL="114300" distR="114300" simplePos="0" relativeHeight="251668480" behindDoc="1" locked="0" layoutInCell="1" allowOverlap="1" wp14:anchorId="7A3B7A75" wp14:editId="58238D49">
            <wp:simplePos x="0" y="0"/>
            <wp:positionH relativeFrom="margin">
              <wp:posOffset>0</wp:posOffset>
            </wp:positionH>
            <wp:positionV relativeFrom="paragraph">
              <wp:posOffset>1388745</wp:posOffset>
            </wp:positionV>
            <wp:extent cx="5880100" cy="2354580"/>
            <wp:effectExtent l="0" t="0" r="6350" b="7620"/>
            <wp:wrapTight wrapText="bothSides">
              <wp:wrapPolygon edited="0">
                <wp:start x="0" y="0"/>
                <wp:lineTo x="0" y="21495"/>
                <wp:lineTo x="21553" y="21495"/>
                <wp:lineTo x="21553" y="0"/>
                <wp:lineTo x="0" y="0"/>
              </wp:wrapPolygon>
            </wp:wrapTight>
            <wp:docPr id="102" name="Chart 102">
              <a:extLst xmlns:a="http://schemas.openxmlformats.org/drawingml/2006/main">
                <a:ext uri="{FF2B5EF4-FFF2-40B4-BE49-F238E27FC236}">
                  <a16:creationId xmlns:a16="http://schemas.microsoft.com/office/drawing/2014/main" id="{5DD49528-E8D8-44E6-99CD-E90394D1A9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0943D3">
        <w:rPr>
          <w:rStyle w:val="fontstyle01"/>
          <w:rFonts w:ascii="Times New Roman" w:hAnsi="Times New Roman"/>
          <w:sz w:val="24"/>
          <w:szCs w:val="24"/>
        </w:rPr>
        <w:t>The pie diagram demonstrates</w:t>
      </w:r>
      <w:r w:rsidR="007A1533" w:rsidRPr="00677DB7">
        <w:rPr>
          <w:rStyle w:val="fontstyle01"/>
          <w:rFonts w:ascii="Times New Roman" w:hAnsi="Times New Roman" w:cs="Times New Roman"/>
          <w:bCs w:val="0"/>
          <w:sz w:val="24"/>
          <w:szCs w:val="24"/>
        </w:rPr>
        <w:t xml:space="preserve"> the percentage of existing carbon sink areas</w:t>
      </w:r>
      <w:r w:rsidR="00052646">
        <w:rPr>
          <w:rStyle w:val="fontstyle01"/>
          <w:rFonts w:ascii="Times New Roman" w:hAnsi="Times New Roman" w:cs="Times New Roman"/>
          <w:bCs w:val="0"/>
          <w:sz w:val="24"/>
          <w:szCs w:val="24"/>
        </w:rPr>
        <w:t xml:space="preserve">, which </w:t>
      </w:r>
      <w:r w:rsidR="007A1533" w:rsidRPr="00677DB7">
        <w:rPr>
          <w:rStyle w:val="fontstyle01"/>
          <w:rFonts w:ascii="Times New Roman" w:hAnsi="Times New Roman" w:cs="Times New Roman"/>
          <w:bCs w:val="0"/>
          <w:sz w:val="24"/>
          <w:szCs w:val="24"/>
        </w:rPr>
        <w:t xml:space="preserve">are - tree area is about 31%, </w:t>
      </w:r>
      <w:r w:rsidR="00295514" w:rsidRPr="00677DB7">
        <w:rPr>
          <w:rStyle w:val="fontstyle01"/>
          <w:rFonts w:ascii="Times New Roman" w:hAnsi="Times New Roman" w:cs="Times New Roman"/>
          <w:bCs w:val="0"/>
          <w:sz w:val="24"/>
          <w:szCs w:val="24"/>
        </w:rPr>
        <w:t>water bodies</w:t>
      </w:r>
      <w:r w:rsidR="007A1533" w:rsidRPr="00677DB7">
        <w:rPr>
          <w:rStyle w:val="fontstyle01"/>
          <w:rFonts w:ascii="Times New Roman" w:hAnsi="Times New Roman" w:cs="Times New Roman"/>
          <w:bCs w:val="0"/>
          <w:sz w:val="24"/>
          <w:szCs w:val="24"/>
        </w:rPr>
        <w:t xml:space="preserve"> body is 20%, vegetation area is 25% and soil area is 24%. </w:t>
      </w:r>
      <w:r w:rsidR="000943D3">
        <w:rPr>
          <w:rStyle w:val="fontstyle01"/>
          <w:rFonts w:ascii="Times New Roman" w:hAnsi="Times New Roman" w:cs="Times New Roman"/>
          <w:bCs w:val="0"/>
          <w:sz w:val="24"/>
          <w:szCs w:val="24"/>
        </w:rPr>
        <w:t>The percentage for each sinks area</w:t>
      </w:r>
      <w:r w:rsidR="007A1533" w:rsidRPr="00677DB7">
        <w:rPr>
          <w:rStyle w:val="fontstyle01"/>
          <w:rFonts w:ascii="Times New Roman" w:hAnsi="Times New Roman" w:cs="Times New Roman"/>
          <w:bCs w:val="0"/>
          <w:sz w:val="24"/>
          <w:szCs w:val="24"/>
        </w:rPr>
        <w:t xml:space="preserve"> is very insufficient comparing with the total amount of carbon, producing each month from different landuse types within the city</w:t>
      </w:r>
      <w:r w:rsidR="007A1533" w:rsidRPr="00F26D11">
        <w:rPr>
          <w:rStyle w:val="fontstyle01"/>
          <w:rFonts w:ascii="Times New Roman" w:hAnsi="Times New Roman" w:cs="Times New Roman"/>
          <w:bCs w:val="0"/>
          <w:sz w:val="22"/>
          <w:szCs w:val="22"/>
        </w:rPr>
        <w:t xml:space="preserve">. </w:t>
      </w:r>
    </w:p>
    <w:p w14:paraId="32314868" w14:textId="0A965A88" w:rsidR="00A67AE4" w:rsidRPr="00A26304" w:rsidRDefault="007A1533" w:rsidP="00A26304">
      <w:pPr>
        <w:spacing w:line="360" w:lineRule="auto"/>
        <w:jc w:val="center"/>
        <w:rPr>
          <w:b/>
          <w:bCs/>
          <w:sz w:val="24"/>
          <w:szCs w:val="18"/>
        </w:rPr>
      </w:pPr>
      <w:bookmarkStart w:id="2" w:name="_Toc29950734"/>
      <w:r w:rsidRPr="00677DB7">
        <w:rPr>
          <w:b/>
          <w:bCs/>
          <w:sz w:val="24"/>
          <w:szCs w:val="18"/>
        </w:rPr>
        <w:t xml:space="preserve">       </w:t>
      </w:r>
      <w:r w:rsidRPr="00436AFC">
        <w:rPr>
          <w:rFonts w:ascii="TimesNewRomanPS-BoldMT" w:hAnsi="TimesNewRomanPS-BoldMT"/>
          <w:b/>
          <w:bCs/>
          <w:color w:val="000000"/>
          <w:sz w:val="20"/>
          <w:szCs w:val="20"/>
        </w:rPr>
        <w:t>Figure</w:t>
      </w:r>
      <w:r w:rsidR="00436AFC" w:rsidRPr="00436AFC">
        <w:rPr>
          <w:rFonts w:ascii="TimesNewRomanPS-BoldMT" w:hAnsi="TimesNewRomanPS-BoldMT"/>
          <w:b/>
          <w:bCs/>
          <w:color w:val="000000"/>
          <w:sz w:val="20"/>
          <w:szCs w:val="20"/>
        </w:rPr>
        <w:t>- 2</w:t>
      </w:r>
      <w:r w:rsidRPr="00436AFC">
        <w:rPr>
          <w:rFonts w:ascii="TimesNewRomanPS-BoldMT" w:hAnsi="TimesNewRomanPS-BoldMT"/>
          <w:b/>
          <w:bCs/>
          <w:color w:val="000000"/>
          <w:sz w:val="20"/>
          <w:szCs w:val="20"/>
        </w:rPr>
        <w:t xml:space="preserve">: Carbon Absorption </w:t>
      </w:r>
      <w:r w:rsidR="00436AFC">
        <w:rPr>
          <w:rFonts w:ascii="TimesNewRomanPS-BoldMT" w:hAnsi="TimesNewRomanPS-BoldMT"/>
          <w:b/>
          <w:bCs/>
          <w:color w:val="000000"/>
          <w:sz w:val="20"/>
          <w:szCs w:val="20"/>
        </w:rPr>
        <w:t xml:space="preserve">Percentage </w:t>
      </w:r>
      <w:r w:rsidRPr="00436AFC">
        <w:rPr>
          <w:rFonts w:ascii="TimesNewRomanPS-BoldMT" w:hAnsi="TimesNewRomanPS-BoldMT"/>
          <w:b/>
          <w:bCs/>
          <w:color w:val="000000"/>
          <w:sz w:val="20"/>
          <w:szCs w:val="20"/>
        </w:rPr>
        <w:t>by Existing Carbon Sinks</w:t>
      </w:r>
      <w:bookmarkStart w:id="3" w:name="_Toc29709383"/>
      <w:bookmarkEnd w:id="2"/>
    </w:p>
    <w:p w14:paraId="51F82D72" w14:textId="77777777" w:rsidR="000653E4" w:rsidRDefault="000653E4" w:rsidP="0068105D">
      <w:pPr>
        <w:spacing w:line="480" w:lineRule="auto"/>
        <w:jc w:val="both"/>
        <w:rPr>
          <w:rStyle w:val="fontstyle01"/>
          <w:rFonts w:ascii="Times New Roman" w:hAnsi="Times New Roman" w:cs="Times New Roman"/>
          <w:sz w:val="24"/>
          <w:szCs w:val="24"/>
        </w:rPr>
      </w:pPr>
    </w:p>
    <w:p w14:paraId="640ACF13" w14:textId="4AD7C046" w:rsidR="001779AD" w:rsidRPr="001779AD" w:rsidRDefault="001779AD" w:rsidP="0068105D">
      <w:pPr>
        <w:spacing w:line="480" w:lineRule="auto"/>
        <w:jc w:val="both"/>
        <w:rPr>
          <w:rStyle w:val="fontstyle01"/>
          <w:rFonts w:ascii="Times New Roman" w:hAnsi="Times New Roman" w:cs="Times New Roman"/>
          <w:sz w:val="24"/>
          <w:szCs w:val="24"/>
        </w:rPr>
      </w:pPr>
      <w:r w:rsidRPr="001779AD">
        <w:rPr>
          <w:rStyle w:val="fontstyle01"/>
          <w:rFonts w:ascii="Times New Roman" w:hAnsi="Times New Roman" w:cs="Times New Roman"/>
          <w:sz w:val="24"/>
          <w:szCs w:val="24"/>
        </w:rPr>
        <w:lastRenderedPageBreak/>
        <w:t>4.2 Ward Wise Carbon Absorption</w:t>
      </w:r>
    </w:p>
    <w:p w14:paraId="5B46C852" w14:textId="5D1404D9" w:rsidR="00A67AE4" w:rsidRDefault="00A67AE4" w:rsidP="0068105D">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Spatial variation of carbon </w:t>
      </w:r>
      <w:r w:rsidR="00947048">
        <w:rPr>
          <w:rStyle w:val="fontstyle01"/>
          <w:rFonts w:ascii="Times New Roman" w:hAnsi="Times New Roman" w:cs="Times New Roman"/>
          <w:b w:val="0"/>
          <w:bCs w:val="0"/>
          <w:sz w:val="24"/>
          <w:szCs w:val="24"/>
        </w:rPr>
        <w:t>s</w:t>
      </w:r>
      <w:r w:rsidRPr="00677DB7">
        <w:rPr>
          <w:rStyle w:val="fontstyle01"/>
          <w:rFonts w:ascii="Times New Roman" w:hAnsi="Times New Roman" w:cs="Times New Roman"/>
          <w:b w:val="0"/>
          <w:bCs w:val="0"/>
          <w:sz w:val="24"/>
          <w:szCs w:val="24"/>
        </w:rPr>
        <w:t xml:space="preserve">inks and their capacity to storage carbon of Khulna city have been analyzed based on four different major types of carbon sinks. Based on the amount of existing carbon sinks, the following map (Map-9) shows the more carbon absorbing wards. From the findings it </w:t>
      </w:r>
      <w:r w:rsidR="003F4D8E">
        <w:rPr>
          <w:rStyle w:val="fontstyle01"/>
          <w:rFonts w:ascii="Times New Roman" w:hAnsi="Times New Roman" w:cs="Times New Roman"/>
          <w:b w:val="0"/>
          <w:bCs w:val="0"/>
          <w:sz w:val="24"/>
          <w:szCs w:val="24"/>
        </w:rPr>
        <w:t xml:space="preserve">can be </w:t>
      </w:r>
      <w:r w:rsidRPr="00677DB7">
        <w:rPr>
          <w:rStyle w:val="fontstyle01"/>
          <w:rFonts w:ascii="Times New Roman" w:hAnsi="Times New Roman" w:cs="Times New Roman"/>
          <w:b w:val="0"/>
          <w:bCs w:val="0"/>
          <w:sz w:val="24"/>
          <w:szCs w:val="24"/>
        </w:rPr>
        <w:t>illustrate</w:t>
      </w:r>
      <w:r w:rsidR="003F4D8E">
        <w:rPr>
          <w:rStyle w:val="fontstyle01"/>
          <w:rFonts w:ascii="Times New Roman" w:hAnsi="Times New Roman" w:cs="Times New Roman"/>
          <w:b w:val="0"/>
          <w:bCs w:val="0"/>
          <w:sz w:val="24"/>
          <w:szCs w:val="24"/>
        </w:rPr>
        <w:t>d</w:t>
      </w:r>
      <w:r w:rsidRPr="00677DB7">
        <w:rPr>
          <w:rStyle w:val="fontstyle01"/>
          <w:rFonts w:ascii="Times New Roman" w:hAnsi="Times New Roman" w:cs="Times New Roman"/>
          <w:b w:val="0"/>
          <w:bCs w:val="0"/>
          <w:sz w:val="24"/>
          <w:szCs w:val="24"/>
        </w:rPr>
        <w:t xml:space="preserve"> that at present tree is the most dominant carbon source in Khulna city as it has an absorption capacity of 15511653 kg carbon per year, and then the other </w:t>
      </w:r>
      <w:r w:rsidRPr="00677DB7">
        <w:rPr>
          <w:rStyle w:val="fontstyle01"/>
          <w:rFonts w:ascii="Times New Roman" w:hAnsi="Times New Roman" w:cs="Times New Roman"/>
          <w:b w:val="0"/>
          <w:bCs w:val="0"/>
          <w:color w:val="auto"/>
          <w:sz w:val="24"/>
          <w:szCs w:val="24"/>
        </w:rPr>
        <w:t xml:space="preserve">contributors’ </w:t>
      </w:r>
      <w:r w:rsidR="00295514" w:rsidRPr="00677DB7">
        <w:rPr>
          <w:rStyle w:val="fontstyle01"/>
          <w:rFonts w:ascii="Times New Roman" w:hAnsi="Times New Roman" w:cs="Times New Roman"/>
          <w:b w:val="0"/>
          <w:bCs w:val="0"/>
          <w:color w:val="auto"/>
          <w:sz w:val="24"/>
          <w:szCs w:val="24"/>
        </w:rPr>
        <w:t>water bodies</w:t>
      </w:r>
      <w:r w:rsidRPr="00677DB7">
        <w:rPr>
          <w:rStyle w:val="fontstyle01"/>
          <w:rFonts w:ascii="Times New Roman" w:hAnsi="Times New Roman" w:cs="Times New Roman"/>
          <w:b w:val="0"/>
          <w:bCs w:val="0"/>
          <w:color w:val="auto"/>
          <w:sz w:val="24"/>
          <w:szCs w:val="24"/>
        </w:rPr>
        <w:t xml:space="preserve">, soil </w:t>
      </w:r>
      <w:r w:rsidRPr="00677DB7">
        <w:rPr>
          <w:rStyle w:val="fontstyle01"/>
          <w:rFonts w:ascii="Times New Roman" w:hAnsi="Times New Roman" w:cs="Times New Roman"/>
          <w:b w:val="0"/>
          <w:bCs w:val="0"/>
          <w:sz w:val="24"/>
          <w:szCs w:val="24"/>
        </w:rPr>
        <w:t>and vegetations has 7729337, 6106915 and 5155799 kg carbon per year respectively. Where carbon absorption capacity is very high only in ward no 3. Ward no 1, 2, 4, 6, 9, 14, 16 and 31 are high carbon absorbing ward. As well as, ward no 8, 13, 15, 17, 18 and 24 are moderate, ward no 5, 10, 12, 21, 22, 25, 26, 27, 28, 29 and 30 are lower and ward no 7, 11, 19, 20 and 23 are very lower carbon absorbing wards.</w:t>
      </w:r>
    </w:p>
    <w:p w14:paraId="3BFE2934" w14:textId="61BEF390" w:rsidR="00677DB7" w:rsidRPr="00677DB7" w:rsidRDefault="00BF6E2A" w:rsidP="00BF6E2A">
      <w:pPr>
        <w:tabs>
          <w:tab w:val="left" w:pos="3084"/>
        </w:tabs>
        <w:spacing w:line="360" w:lineRule="auto"/>
        <w:jc w:val="center"/>
        <w:rPr>
          <w:sz w:val="36"/>
          <w:szCs w:val="36"/>
        </w:rPr>
      </w:pPr>
      <w:r w:rsidRPr="00436AFC">
        <w:rPr>
          <w:rFonts w:ascii="TimesNewRomanPS-BoldMT" w:hAnsi="TimesNewRomanPS-BoldMT"/>
          <w:b/>
          <w:bCs/>
          <w:color w:val="000000"/>
          <w:sz w:val="20"/>
          <w:szCs w:val="20"/>
        </w:rPr>
        <w:t xml:space="preserve">Figure- </w:t>
      </w:r>
      <w:r>
        <w:rPr>
          <w:rFonts w:ascii="TimesNewRomanPS-BoldMT" w:hAnsi="TimesNewRomanPS-BoldMT"/>
          <w:b/>
          <w:bCs/>
          <w:color w:val="000000"/>
          <w:sz w:val="20"/>
          <w:szCs w:val="20"/>
        </w:rPr>
        <w:t>3</w:t>
      </w:r>
      <w:r w:rsidRPr="00436AFC">
        <w:rPr>
          <w:rFonts w:ascii="TimesNewRomanPS-BoldMT" w:hAnsi="TimesNewRomanPS-BoldMT"/>
          <w:b/>
          <w:bCs/>
          <w:color w:val="000000"/>
          <w:sz w:val="20"/>
          <w:szCs w:val="20"/>
        </w:rPr>
        <w:t xml:space="preserve">: </w:t>
      </w:r>
      <w:r>
        <w:rPr>
          <w:rFonts w:ascii="TimesNewRomanPS-BoldMT" w:hAnsi="TimesNewRomanPS-BoldMT"/>
          <w:b/>
          <w:bCs/>
          <w:color w:val="000000"/>
          <w:sz w:val="20"/>
          <w:szCs w:val="20"/>
        </w:rPr>
        <w:t xml:space="preserve">Ward Wise </w:t>
      </w:r>
      <w:r w:rsidRPr="00436AFC">
        <w:rPr>
          <w:rFonts w:ascii="TimesNewRomanPS-BoldMT" w:hAnsi="TimesNewRomanPS-BoldMT"/>
          <w:b/>
          <w:bCs/>
          <w:color w:val="000000"/>
          <w:sz w:val="20"/>
          <w:szCs w:val="20"/>
        </w:rPr>
        <w:t xml:space="preserve">Carbon Absorption </w:t>
      </w:r>
      <w:r>
        <w:rPr>
          <w:rFonts w:ascii="TimesNewRomanPS-BoldMT" w:hAnsi="TimesNewRomanPS-BoldMT"/>
          <w:b/>
          <w:bCs/>
          <w:color w:val="000000"/>
          <w:sz w:val="20"/>
          <w:szCs w:val="20"/>
        </w:rPr>
        <w:t>Percentage of Khulna city</w:t>
      </w:r>
    </w:p>
    <w:p w14:paraId="576A6FDC" w14:textId="7B24F4B1" w:rsidR="00BF6E2A" w:rsidRDefault="00E94CFC" w:rsidP="00BF6E2A">
      <w:pPr>
        <w:spacing w:line="276" w:lineRule="auto"/>
        <w:rPr>
          <w:rFonts w:ascii="Times New Roman" w:hAnsi="Times New Roman" w:cs="Times New Roman"/>
        </w:rPr>
      </w:pPr>
      <w:r w:rsidRPr="00F26D11">
        <w:rPr>
          <w:rFonts w:ascii="Times New Roman" w:hAnsi="Times New Roman" w:cs="Times New Roman"/>
          <w:noProof/>
        </w:rPr>
        <w:drawing>
          <wp:inline distT="0" distB="0" distL="0" distR="0" wp14:anchorId="53DD8941" wp14:editId="41B49644">
            <wp:extent cx="5943600" cy="2390140"/>
            <wp:effectExtent l="0" t="0" r="0" b="10160"/>
            <wp:docPr id="1" name="Chart 1">
              <a:extLst xmlns:a="http://schemas.openxmlformats.org/drawingml/2006/main">
                <a:ext uri="{FF2B5EF4-FFF2-40B4-BE49-F238E27FC236}">
                  <a16:creationId xmlns:a16="http://schemas.microsoft.com/office/drawing/2014/main" id="{DE3FC74F-A7AA-48D9-AC3B-151D33ADD8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3CC1393" w14:textId="77777777" w:rsidR="00BF6E2A" w:rsidRPr="00BF6E2A" w:rsidRDefault="00BF6E2A" w:rsidP="00BF6E2A">
      <w:pPr>
        <w:spacing w:line="276" w:lineRule="auto"/>
        <w:rPr>
          <w:rFonts w:ascii="Times New Roman" w:hAnsi="Times New Roman" w:cs="Times New Roman"/>
          <w:sz w:val="4"/>
          <w:szCs w:val="4"/>
        </w:rPr>
      </w:pPr>
    </w:p>
    <w:p w14:paraId="1C5E3B40" w14:textId="2251E848" w:rsidR="00BF6E2A" w:rsidRPr="00BF6E2A" w:rsidRDefault="00BF6E2A" w:rsidP="00BF6E2A">
      <w:pPr>
        <w:spacing w:line="360" w:lineRule="auto"/>
        <w:jc w:val="center"/>
        <w:rPr>
          <w:rFonts w:ascii="Times New Roman" w:hAnsi="Times New Roman" w:cs="Times New Roman"/>
          <w:sz w:val="20"/>
          <w:szCs w:val="20"/>
        </w:rPr>
      </w:pPr>
      <w:r w:rsidRPr="00436AFC">
        <w:rPr>
          <w:rFonts w:ascii="TimesNewRomanPS-BoldMT" w:hAnsi="TimesNewRomanPS-BoldMT"/>
          <w:b/>
          <w:bCs/>
          <w:color w:val="000000"/>
          <w:sz w:val="20"/>
          <w:szCs w:val="20"/>
        </w:rPr>
        <w:t>Table-</w:t>
      </w:r>
      <w:r>
        <w:rPr>
          <w:rFonts w:ascii="TimesNewRomanPS-BoldMT" w:hAnsi="TimesNewRomanPS-BoldMT"/>
          <w:b/>
          <w:bCs/>
          <w:color w:val="000000"/>
          <w:sz w:val="20"/>
          <w:szCs w:val="20"/>
        </w:rPr>
        <w:t>2</w:t>
      </w:r>
      <w:r w:rsidRPr="00436AFC">
        <w:rPr>
          <w:rFonts w:ascii="TimesNewRomanPS-BoldMT" w:hAnsi="TimesNewRomanPS-BoldMT"/>
          <w:b/>
          <w:bCs/>
          <w:color w:val="000000"/>
          <w:sz w:val="20"/>
          <w:szCs w:val="20"/>
        </w:rPr>
        <w:t xml:space="preserve">: </w:t>
      </w:r>
      <w:r>
        <w:rPr>
          <w:rFonts w:ascii="TimesNewRomanPS-BoldMT" w:hAnsi="TimesNewRomanPS-BoldMT"/>
          <w:b/>
          <w:bCs/>
          <w:color w:val="000000"/>
          <w:sz w:val="20"/>
          <w:szCs w:val="20"/>
        </w:rPr>
        <w:t xml:space="preserve">Ward Wise </w:t>
      </w:r>
      <w:r w:rsidRPr="003D2F9B">
        <w:rPr>
          <w:rFonts w:ascii="TimesNewRomanPS-BoldMT" w:hAnsi="TimesNewRomanPS-BoldMT"/>
          <w:b/>
          <w:bCs/>
          <w:color w:val="000000"/>
          <w:sz w:val="20"/>
          <w:szCs w:val="20"/>
        </w:rPr>
        <w:t>Carbon Absorption Capacity and Percentage</w:t>
      </w:r>
      <w:r w:rsidR="003D2F9B">
        <w:rPr>
          <w:rFonts w:ascii="TimesNewRomanPS-BoldMT" w:hAnsi="TimesNewRomanPS-BoldMT"/>
          <w:b/>
          <w:bCs/>
          <w:color w:val="000000"/>
          <w:sz w:val="20"/>
          <w:szCs w:val="20"/>
        </w:rPr>
        <w:t xml:space="preserve"> </w:t>
      </w:r>
    </w:p>
    <w:tbl>
      <w:tblPr>
        <w:tblW w:w="9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7"/>
        <w:gridCol w:w="1583"/>
        <w:gridCol w:w="1781"/>
        <w:gridCol w:w="1188"/>
        <w:gridCol w:w="1583"/>
        <w:gridCol w:w="1583"/>
      </w:tblGrid>
      <w:tr w:rsidR="009D3F76" w:rsidRPr="00F26D11" w14:paraId="364F7AEE" w14:textId="77777777" w:rsidTr="00925F85">
        <w:trPr>
          <w:trHeight w:val="600"/>
        </w:trPr>
        <w:tc>
          <w:tcPr>
            <w:tcW w:w="1577" w:type="dxa"/>
            <w:shd w:val="clear" w:color="auto" w:fill="auto"/>
            <w:vAlign w:val="center"/>
            <w:hideMark/>
          </w:tcPr>
          <w:p w14:paraId="049ABA18"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Ward No</w:t>
            </w:r>
          </w:p>
        </w:tc>
        <w:tc>
          <w:tcPr>
            <w:tcW w:w="1583" w:type="dxa"/>
            <w:shd w:val="clear" w:color="auto" w:fill="auto"/>
            <w:vAlign w:val="center"/>
            <w:hideMark/>
          </w:tcPr>
          <w:p w14:paraId="3EE1EDB4"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Sink Type</w:t>
            </w:r>
          </w:p>
        </w:tc>
        <w:tc>
          <w:tcPr>
            <w:tcW w:w="1781" w:type="dxa"/>
            <w:shd w:val="clear" w:color="auto" w:fill="auto"/>
            <w:vAlign w:val="center"/>
            <w:hideMark/>
          </w:tcPr>
          <w:p w14:paraId="7C68FB10"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Area (sq. meter)</w:t>
            </w:r>
          </w:p>
        </w:tc>
        <w:tc>
          <w:tcPr>
            <w:tcW w:w="1188" w:type="dxa"/>
            <w:shd w:val="clear" w:color="auto" w:fill="auto"/>
            <w:vAlign w:val="center"/>
            <w:hideMark/>
          </w:tcPr>
          <w:p w14:paraId="62748B7F"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Area %</w:t>
            </w:r>
          </w:p>
        </w:tc>
        <w:tc>
          <w:tcPr>
            <w:tcW w:w="1583" w:type="dxa"/>
            <w:shd w:val="clear" w:color="auto" w:fill="auto"/>
            <w:vAlign w:val="center"/>
            <w:hideMark/>
          </w:tcPr>
          <w:p w14:paraId="2C187C8D" w14:textId="2CE83A14"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Sink Wise Absorption</w:t>
            </w:r>
          </w:p>
        </w:tc>
        <w:tc>
          <w:tcPr>
            <w:tcW w:w="1583" w:type="dxa"/>
            <w:shd w:val="clear" w:color="auto" w:fill="auto"/>
            <w:vAlign w:val="center"/>
            <w:hideMark/>
          </w:tcPr>
          <w:p w14:paraId="426EF8E7" w14:textId="77777777" w:rsidR="009D3F76" w:rsidRPr="00F26D11" w:rsidRDefault="009D3F76" w:rsidP="00F26D11">
            <w:pPr>
              <w:spacing w:after="0" w:line="276" w:lineRule="auto"/>
              <w:jc w:val="center"/>
              <w:rPr>
                <w:rFonts w:ascii="Times New Roman" w:eastAsia="Times New Roman" w:hAnsi="Times New Roman" w:cs="Times New Roman"/>
                <w:b/>
                <w:bCs/>
              </w:rPr>
            </w:pPr>
            <w:r w:rsidRPr="00F26D11">
              <w:rPr>
                <w:rFonts w:ascii="Times New Roman" w:eastAsia="Times New Roman" w:hAnsi="Times New Roman" w:cs="Times New Roman"/>
                <w:b/>
                <w:bCs/>
              </w:rPr>
              <w:t>Absorption %</w:t>
            </w:r>
          </w:p>
        </w:tc>
      </w:tr>
      <w:tr w:rsidR="009D3F76" w:rsidRPr="00F26D11" w14:paraId="0A3F0A49" w14:textId="77777777" w:rsidTr="00925F85">
        <w:trPr>
          <w:trHeight w:val="288"/>
        </w:trPr>
        <w:tc>
          <w:tcPr>
            <w:tcW w:w="1577" w:type="dxa"/>
            <w:vMerge w:val="restart"/>
            <w:shd w:val="clear" w:color="auto" w:fill="auto"/>
            <w:noWrap/>
            <w:vAlign w:val="center"/>
            <w:hideMark/>
          </w:tcPr>
          <w:p w14:paraId="222BBB1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w:t>
            </w:r>
          </w:p>
        </w:tc>
        <w:tc>
          <w:tcPr>
            <w:tcW w:w="1583" w:type="dxa"/>
            <w:shd w:val="clear" w:color="auto" w:fill="auto"/>
            <w:noWrap/>
            <w:vAlign w:val="bottom"/>
            <w:hideMark/>
          </w:tcPr>
          <w:p w14:paraId="02B5A89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E11820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953299</w:t>
            </w:r>
          </w:p>
        </w:tc>
        <w:tc>
          <w:tcPr>
            <w:tcW w:w="1188" w:type="dxa"/>
            <w:shd w:val="clear" w:color="auto" w:fill="auto"/>
            <w:noWrap/>
            <w:vAlign w:val="center"/>
            <w:hideMark/>
          </w:tcPr>
          <w:p w14:paraId="50B5D9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3.14</w:t>
            </w:r>
          </w:p>
        </w:tc>
        <w:tc>
          <w:tcPr>
            <w:tcW w:w="1583" w:type="dxa"/>
            <w:shd w:val="clear" w:color="auto" w:fill="auto"/>
            <w:noWrap/>
            <w:vAlign w:val="center"/>
            <w:hideMark/>
          </w:tcPr>
          <w:p w14:paraId="6B65F29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1588832</w:t>
            </w:r>
          </w:p>
        </w:tc>
        <w:tc>
          <w:tcPr>
            <w:tcW w:w="1583" w:type="dxa"/>
            <w:shd w:val="clear" w:color="auto" w:fill="auto"/>
            <w:noWrap/>
            <w:vAlign w:val="center"/>
            <w:hideMark/>
          </w:tcPr>
          <w:p w14:paraId="41197F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4.60</w:t>
            </w:r>
          </w:p>
        </w:tc>
      </w:tr>
      <w:tr w:rsidR="009D3F76" w:rsidRPr="00F26D11" w14:paraId="4980AAE9" w14:textId="77777777" w:rsidTr="00925F85">
        <w:trPr>
          <w:trHeight w:val="288"/>
        </w:trPr>
        <w:tc>
          <w:tcPr>
            <w:tcW w:w="1577" w:type="dxa"/>
            <w:vMerge/>
            <w:vAlign w:val="center"/>
            <w:hideMark/>
          </w:tcPr>
          <w:p w14:paraId="2F7A3FA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FE7C44C" w14:textId="07ABA59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79629C6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351099</w:t>
            </w:r>
          </w:p>
        </w:tc>
        <w:tc>
          <w:tcPr>
            <w:tcW w:w="1188" w:type="dxa"/>
            <w:shd w:val="clear" w:color="auto" w:fill="auto"/>
            <w:noWrap/>
            <w:vAlign w:val="center"/>
            <w:hideMark/>
          </w:tcPr>
          <w:p w14:paraId="571630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1.15</w:t>
            </w:r>
          </w:p>
        </w:tc>
        <w:tc>
          <w:tcPr>
            <w:tcW w:w="1583" w:type="dxa"/>
            <w:shd w:val="clear" w:color="auto" w:fill="auto"/>
            <w:noWrap/>
            <w:vAlign w:val="center"/>
            <w:hideMark/>
          </w:tcPr>
          <w:p w14:paraId="09498A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449992</w:t>
            </w:r>
          </w:p>
        </w:tc>
        <w:tc>
          <w:tcPr>
            <w:tcW w:w="1583" w:type="dxa"/>
            <w:shd w:val="clear" w:color="auto" w:fill="auto"/>
            <w:noWrap/>
            <w:vAlign w:val="center"/>
            <w:hideMark/>
          </w:tcPr>
          <w:p w14:paraId="6556AE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1.30</w:t>
            </w:r>
          </w:p>
        </w:tc>
      </w:tr>
      <w:tr w:rsidR="009D3F76" w:rsidRPr="00F26D11" w14:paraId="65C9A13D" w14:textId="77777777" w:rsidTr="00925F85">
        <w:trPr>
          <w:trHeight w:val="288"/>
        </w:trPr>
        <w:tc>
          <w:tcPr>
            <w:tcW w:w="1577" w:type="dxa"/>
            <w:vMerge/>
            <w:vAlign w:val="center"/>
            <w:hideMark/>
          </w:tcPr>
          <w:p w14:paraId="6829821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B6F7C5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F0248B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204600</w:t>
            </w:r>
          </w:p>
        </w:tc>
        <w:tc>
          <w:tcPr>
            <w:tcW w:w="1188" w:type="dxa"/>
            <w:shd w:val="clear" w:color="auto" w:fill="auto"/>
            <w:noWrap/>
            <w:vAlign w:val="center"/>
            <w:hideMark/>
          </w:tcPr>
          <w:p w14:paraId="35AB400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c>
          <w:tcPr>
            <w:tcW w:w="1583" w:type="dxa"/>
            <w:shd w:val="clear" w:color="auto" w:fill="auto"/>
            <w:noWrap/>
            <w:vAlign w:val="center"/>
            <w:hideMark/>
          </w:tcPr>
          <w:p w14:paraId="05C55B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136400</w:t>
            </w:r>
          </w:p>
        </w:tc>
        <w:tc>
          <w:tcPr>
            <w:tcW w:w="1583" w:type="dxa"/>
            <w:shd w:val="clear" w:color="auto" w:fill="auto"/>
            <w:noWrap/>
            <w:vAlign w:val="center"/>
            <w:hideMark/>
          </w:tcPr>
          <w:p w14:paraId="7F471A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0.40</w:t>
            </w:r>
          </w:p>
        </w:tc>
      </w:tr>
      <w:tr w:rsidR="009D3F76" w:rsidRPr="00F26D11" w14:paraId="5F5743FE" w14:textId="77777777" w:rsidTr="00925F85">
        <w:trPr>
          <w:trHeight w:val="288"/>
        </w:trPr>
        <w:tc>
          <w:tcPr>
            <w:tcW w:w="1577" w:type="dxa"/>
            <w:vMerge/>
            <w:vAlign w:val="center"/>
            <w:hideMark/>
          </w:tcPr>
          <w:p w14:paraId="033B9F4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159C215"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B7752F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202500</w:t>
            </w:r>
          </w:p>
        </w:tc>
        <w:tc>
          <w:tcPr>
            <w:tcW w:w="1188" w:type="dxa"/>
            <w:shd w:val="clear" w:color="auto" w:fill="auto"/>
            <w:noWrap/>
            <w:vAlign w:val="center"/>
            <w:hideMark/>
          </w:tcPr>
          <w:p w14:paraId="7BB65BB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c>
          <w:tcPr>
            <w:tcW w:w="1583" w:type="dxa"/>
            <w:shd w:val="clear" w:color="auto" w:fill="auto"/>
            <w:noWrap/>
            <w:vAlign w:val="center"/>
            <w:hideMark/>
          </w:tcPr>
          <w:p w14:paraId="1DEA60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168750</w:t>
            </w:r>
          </w:p>
        </w:tc>
        <w:tc>
          <w:tcPr>
            <w:tcW w:w="1583" w:type="dxa"/>
            <w:shd w:val="clear" w:color="auto" w:fill="auto"/>
            <w:noWrap/>
            <w:vAlign w:val="center"/>
            <w:hideMark/>
          </w:tcPr>
          <w:p w14:paraId="43884F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0.49</w:t>
            </w:r>
          </w:p>
        </w:tc>
      </w:tr>
      <w:tr w:rsidR="009D3F76" w:rsidRPr="00F26D11" w14:paraId="120B8D1A" w14:textId="77777777" w:rsidTr="00925F85">
        <w:trPr>
          <w:trHeight w:val="288"/>
        </w:trPr>
        <w:tc>
          <w:tcPr>
            <w:tcW w:w="1577" w:type="dxa"/>
            <w:vMerge w:val="restart"/>
            <w:shd w:val="clear" w:color="auto" w:fill="auto"/>
            <w:noWrap/>
            <w:vAlign w:val="center"/>
            <w:hideMark/>
          </w:tcPr>
          <w:p w14:paraId="31D84D4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w:t>
            </w:r>
          </w:p>
        </w:tc>
        <w:tc>
          <w:tcPr>
            <w:tcW w:w="1583" w:type="dxa"/>
            <w:shd w:val="clear" w:color="auto" w:fill="auto"/>
            <w:noWrap/>
            <w:vAlign w:val="bottom"/>
            <w:hideMark/>
          </w:tcPr>
          <w:p w14:paraId="5218724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EE417E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614099</w:t>
            </w:r>
          </w:p>
        </w:tc>
        <w:tc>
          <w:tcPr>
            <w:tcW w:w="1188" w:type="dxa"/>
            <w:shd w:val="clear" w:color="auto" w:fill="auto"/>
            <w:noWrap/>
            <w:vAlign w:val="center"/>
            <w:hideMark/>
          </w:tcPr>
          <w:p w14:paraId="5F76EA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2.02</w:t>
            </w:r>
          </w:p>
        </w:tc>
        <w:tc>
          <w:tcPr>
            <w:tcW w:w="1583" w:type="dxa"/>
            <w:shd w:val="clear" w:color="auto" w:fill="auto"/>
            <w:noWrap/>
            <w:vAlign w:val="center"/>
            <w:hideMark/>
          </w:tcPr>
          <w:p w14:paraId="6FFC6C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1023499</w:t>
            </w:r>
          </w:p>
        </w:tc>
        <w:tc>
          <w:tcPr>
            <w:tcW w:w="1583" w:type="dxa"/>
            <w:shd w:val="clear" w:color="auto" w:fill="auto"/>
            <w:noWrap/>
            <w:vAlign w:val="center"/>
            <w:hideMark/>
          </w:tcPr>
          <w:p w14:paraId="41CDDF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2.97</w:t>
            </w:r>
          </w:p>
        </w:tc>
      </w:tr>
      <w:tr w:rsidR="009D3F76" w:rsidRPr="00F26D11" w14:paraId="60C1B04C" w14:textId="77777777" w:rsidTr="00925F85">
        <w:trPr>
          <w:trHeight w:val="288"/>
        </w:trPr>
        <w:tc>
          <w:tcPr>
            <w:tcW w:w="1577" w:type="dxa"/>
            <w:vMerge/>
            <w:vAlign w:val="center"/>
            <w:hideMark/>
          </w:tcPr>
          <w:p w14:paraId="6030E553"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EDA9AE9" w14:textId="285CFB47"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375BCD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253400</w:t>
            </w:r>
          </w:p>
        </w:tc>
        <w:tc>
          <w:tcPr>
            <w:tcW w:w="1188" w:type="dxa"/>
            <w:shd w:val="clear" w:color="auto" w:fill="auto"/>
            <w:noWrap/>
            <w:vAlign w:val="center"/>
            <w:hideMark/>
          </w:tcPr>
          <w:p w14:paraId="46DAD9B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0.83</w:t>
            </w:r>
          </w:p>
        </w:tc>
        <w:tc>
          <w:tcPr>
            <w:tcW w:w="1583" w:type="dxa"/>
            <w:shd w:val="clear" w:color="auto" w:fill="auto"/>
            <w:noWrap/>
            <w:vAlign w:val="center"/>
            <w:hideMark/>
          </w:tcPr>
          <w:p w14:paraId="54DF88F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324774</w:t>
            </w:r>
          </w:p>
        </w:tc>
        <w:tc>
          <w:tcPr>
            <w:tcW w:w="1583" w:type="dxa"/>
            <w:shd w:val="clear" w:color="auto" w:fill="auto"/>
            <w:noWrap/>
            <w:vAlign w:val="center"/>
            <w:hideMark/>
          </w:tcPr>
          <w:p w14:paraId="1E954D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0.94</w:t>
            </w:r>
          </w:p>
        </w:tc>
      </w:tr>
      <w:tr w:rsidR="009D3F76" w:rsidRPr="00F26D11" w14:paraId="574D4027" w14:textId="77777777" w:rsidTr="00925F85">
        <w:trPr>
          <w:trHeight w:val="288"/>
        </w:trPr>
        <w:tc>
          <w:tcPr>
            <w:tcW w:w="1577" w:type="dxa"/>
            <w:vMerge/>
            <w:vAlign w:val="center"/>
            <w:hideMark/>
          </w:tcPr>
          <w:p w14:paraId="01952CDA"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2E6677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C1CD40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225500</w:t>
            </w:r>
          </w:p>
        </w:tc>
        <w:tc>
          <w:tcPr>
            <w:tcW w:w="1188" w:type="dxa"/>
            <w:shd w:val="clear" w:color="auto" w:fill="auto"/>
            <w:noWrap/>
            <w:vAlign w:val="center"/>
            <w:hideMark/>
          </w:tcPr>
          <w:p w14:paraId="28FF80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0.74</w:t>
            </w:r>
          </w:p>
        </w:tc>
        <w:tc>
          <w:tcPr>
            <w:tcW w:w="1583" w:type="dxa"/>
            <w:shd w:val="clear" w:color="auto" w:fill="auto"/>
            <w:noWrap/>
            <w:vAlign w:val="center"/>
            <w:hideMark/>
          </w:tcPr>
          <w:p w14:paraId="6CF8BFE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150333</w:t>
            </w:r>
          </w:p>
        </w:tc>
        <w:tc>
          <w:tcPr>
            <w:tcW w:w="1583" w:type="dxa"/>
            <w:shd w:val="clear" w:color="auto" w:fill="auto"/>
            <w:noWrap/>
            <w:vAlign w:val="center"/>
            <w:hideMark/>
          </w:tcPr>
          <w:p w14:paraId="1DE78E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0.44</w:t>
            </w:r>
          </w:p>
        </w:tc>
      </w:tr>
      <w:tr w:rsidR="009D3F76" w:rsidRPr="00F26D11" w14:paraId="2E197192" w14:textId="77777777" w:rsidTr="00925F85">
        <w:trPr>
          <w:trHeight w:val="288"/>
        </w:trPr>
        <w:tc>
          <w:tcPr>
            <w:tcW w:w="1577" w:type="dxa"/>
            <w:vMerge/>
            <w:vAlign w:val="center"/>
            <w:hideMark/>
          </w:tcPr>
          <w:p w14:paraId="49A3051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E08076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511849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497099</w:t>
            </w:r>
          </w:p>
        </w:tc>
        <w:tc>
          <w:tcPr>
            <w:tcW w:w="1188" w:type="dxa"/>
            <w:shd w:val="clear" w:color="auto" w:fill="auto"/>
            <w:noWrap/>
            <w:vAlign w:val="center"/>
            <w:hideMark/>
          </w:tcPr>
          <w:p w14:paraId="6C1769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1.64</w:t>
            </w:r>
          </w:p>
        </w:tc>
        <w:tc>
          <w:tcPr>
            <w:tcW w:w="1583" w:type="dxa"/>
            <w:shd w:val="clear" w:color="auto" w:fill="auto"/>
            <w:noWrap/>
            <w:vAlign w:val="center"/>
            <w:hideMark/>
          </w:tcPr>
          <w:p w14:paraId="5931376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414249</w:t>
            </w:r>
          </w:p>
        </w:tc>
        <w:tc>
          <w:tcPr>
            <w:tcW w:w="1583" w:type="dxa"/>
            <w:shd w:val="clear" w:color="auto" w:fill="auto"/>
            <w:noWrap/>
            <w:vAlign w:val="center"/>
            <w:hideMark/>
          </w:tcPr>
          <w:p w14:paraId="50281E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1.20</w:t>
            </w:r>
          </w:p>
        </w:tc>
      </w:tr>
      <w:tr w:rsidR="009D3F76" w:rsidRPr="00F26D11" w14:paraId="724649F8" w14:textId="77777777" w:rsidTr="00925F85">
        <w:trPr>
          <w:trHeight w:val="288"/>
        </w:trPr>
        <w:tc>
          <w:tcPr>
            <w:tcW w:w="1577" w:type="dxa"/>
            <w:vMerge w:val="restart"/>
            <w:shd w:val="clear" w:color="auto" w:fill="auto"/>
            <w:noWrap/>
            <w:vAlign w:val="center"/>
            <w:hideMark/>
          </w:tcPr>
          <w:p w14:paraId="2126B8B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3</w:t>
            </w:r>
          </w:p>
        </w:tc>
        <w:tc>
          <w:tcPr>
            <w:tcW w:w="1583" w:type="dxa"/>
            <w:shd w:val="clear" w:color="auto" w:fill="auto"/>
            <w:noWrap/>
            <w:vAlign w:val="bottom"/>
            <w:hideMark/>
          </w:tcPr>
          <w:p w14:paraId="658A2E8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1280B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1232399</w:t>
            </w:r>
          </w:p>
        </w:tc>
        <w:tc>
          <w:tcPr>
            <w:tcW w:w="1188" w:type="dxa"/>
            <w:shd w:val="clear" w:color="auto" w:fill="auto"/>
            <w:noWrap/>
            <w:vAlign w:val="center"/>
            <w:hideMark/>
          </w:tcPr>
          <w:p w14:paraId="7852A20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4.05</w:t>
            </w:r>
          </w:p>
        </w:tc>
        <w:tc>
          <w:tcPr>
            <w:tcW w:w="1583" w:type="dxa"/>
            <w:shd w:val="clear" w:color="auto" w:fill="auto"/>
            <w:noWrap/>
            <w:vAlign w:val="center"/>
            <w:hideMark/>
          </w:tcPr>
          <w:p w14:paraId="151F13D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2053999</w:t>
            </w:r>
          </w:p>
        </w:tc>
        <w:tc>
          <w:tcPr>
            <w:tcW w:w="1583" w:type="dxa"/>
            <w:shd w:val="clear" w:color="auto" w:fill="auto"/>
            <w:noWrap/>
            <w:vAlign w:val="center"/>
            <w:hideMark/>
          </w:tcPr>
          <w:p w14:paraId="64497CD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5.95</w:t>
            </w:r>
          </w:p>
        </w:tc>
      </w:tr>
      <w:tr w:rsidR="009D3F76" w:rsidRPr="00F26D11" w14:paraId="71A0A023" w14:textId="77777777" w:rsidTr="00925F85">
        <w:trPr>
          <w:trHeight w:val="288"/>
        </w:trPr>
        <w:tc>
          <w:tcPr>
            <w:tcW w:w="1577" w:type="dxa"/>
            <w:vMerge/>
            <w:vAlign w:val="center"/>
            <w:hideMark/>
          </w:tcPr>
          <w:p w14:paraId="0D90AC74"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2348D46" w14:textId="06080884"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51C739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638999</w:t>
            </w:r>
          </w:p>
        </w:tc>
        <w:tc>
          <w:tcPr>
            <w:tcW w:w="1188" w:type="dxa"/>
            <w:shd w:val="clear" w:color="auto" w:fill="auto"/>
            <w:noWrap/>
            <w:vAlign w:val="center"/>
            <w:hideMark/>
          </w:tcPr>
          <w:p w14:paraId="1F8A8A4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2.10</w:t>
            </w:r>
          </w:p>
        </w:tc>
        <w:tc>
          <w:tcPr>
            <w:tcW w:w="1583" w:type="dxa"/>
            <w:shd w:val="clear" w:color="auto" w:fill="auto"/>
            <w:noWrap/>
            <w:vAlign w:val="center"/>
            <w:hideMark/>
          </w:tcPr>
          <w:p w14:paraId="20E76EE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818984</w:t>
            </w:r>
          </w:p>
        </w:tc>
        <w:tc>
          <w:tcPr>
            <w:tcW w:w="1583" w:type="dxa"/>
            <w:shd w:val="clear" w:color="auto" w:fill="auto"/>
            <w:noWrap/>
            <w:vAlign w:val="center"/>
            <w:hideMark/>
          </w:tcPr>
          <w:p w14:paraId="69976F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2.37</w:t>
            </w:r>
          </w:p>
        </w:tc>
      </w:tr>
      <w:tr w:rsidR="009D3F76" w:rsidRPr="00F26D11" w14:paraId="722CCF92" w14:textId="77777777" w:rsidTr="00925F85">
        <w:trPr>
          <w:trHeight w:val="288"/>
        </w:trPr>
        <w:tc>
          <w:tcPr>
            <w:tcW w:w="1577" w:type="dxa"/>
            <w:vMerge/>
            <w:vAlign w:val="center"/>
            <w:hideMark/>
          </w:tcPr>
          <w:p w14:paraId="3A2C45F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F84FA4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B8194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1010999</w:t>
            </w:r>
          </w:p>
        </w:tc>
        <w:tc>
          <w:tcPr>
            <w:tcW w:w="1188" w:type="dxa"/>
            <w:shd w:val="clear" w:color="auto" w:fill="auto"/>
            <w:noWrap/>
            <w:vAlign w:val="center"/>
            <w:hideMark/>
          </w:tcPr>
          <w:p w14:paraId="752C2E7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3.33</w:t>
            </w:r>
          </w:p>
        </w:tc>
        <w:tc>
          <w:tcPr>
            <w:tcW w:w="1583" w:type="dxa"/>
            <w:shd w:val="clear" w:color="auto" w:fill="auto"/>
            <w:noWrap/>
            <w:vAlign w:val="center"/>
            <w:hideMark/>
          </w:tcPr>
          <w:p w14:paraId="3AFED41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673999</w:t>
            </w:r>
          </w:p>
        </w:tc>
        <w:tc>
          <w:tcPr>
            <w:tcW w:w="1583" w:type="dxa"/>
            <w:shd w:val="clear" w:color="auto" w:fill="auto"/>
            <w:noWrap/>
            <w:vAlign w:val="center"/>
            <w:hideMark/>
          </w:tcPr>
          <w:p w14:paraId="5D1B0F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1.95</w:t>
            </w:r>
          </w:p>
        </w:tc>
      </w:tr>
      <w:tr w:rsidR="009D3F76" w:rsidRPr="00F26D11" w14:paraId="06231575" w14:textId="77777777" w:rsidTr="00925F85">
        <w:trPr>
          <w:trHeight w:val="288"/>
        </w:trPr>
        <w:tc>
          <w:tcPr>
            <w:tcW w:w="1577" w:type="dxa"/>
            <w:vMerge/>
            <w:vAlign w:val="center"/>
            <w:hideMark/>
          </w:tcPr>
          <w:p w14:paraId="3C240C9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E042D7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1150E69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514201</w:t>
            </w:r>
          </w:p>
        </w:tc>
        <w:tc>
          <w:tcPr>
            <w:tcW w:w="1188" w:type="dxa"/>
            <w:shd w:val="clear" w:color="auto" w:fill="auto"/>
            <w:noWrap/>
            <w:vAlign w:val="center"/>
            <w:hideMark/>
          </w:tcPr>
          <w:p w14:paraId="67AA860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1.69</w:t>
            </w:r>
          </w:p>
        </w:tc>
        <w:tc>
          <w:tcPr>
            <w:tcW w:w="1583" w:type="dxa"/>
            <w:shd w:val="clear" w:color="auto" w:fill="auto"/>
            <w:noWrap/>
            <w:vAlign w:val="center"/>
            <w:hideMark/>
          </w:tcPr>
          <w:p w14:paraId="13E447E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428501</w:t>
            </w:r>
          </w:p>
        </w:tc>
        <w:tc>
          <w:tcPr>
            <w:tcW w:w="1583" w:type="dxa"/>
            <w:shd w:val="clear" w:color="auto" w:fill="auto"/>
            <w:noWrap/>
            <w:vAlign w:val="center"/>
            <w:hideMark/>
          </w:tcPr>
          <w:p w14:paraId="37A669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w:t>
            </w:r>
          </w:p>
        </w:tc>
      </w:tr>
      <w:tr w:rsidR="009D3F76" w:rsidRPr="00F26D11" w14:paraId="14EC7723" w14:textId="77777777" w:rsidTr="00925F85">
        <w:trPr>
          <w:trHeight w:val="288"/>
        </w:trPr>
        <w:tc>
          <w:tcPr>
            <w:tcW w:w="1577" w:type="dxa"/>
            <w:vMerge w:val="restart"/>
            <w:shd w:val="clear" w:color="auto" w:fill="auto"/>
            <w:noWrap/>
            <w:vAlign w:val="center"/>
            <w:hideMark/>
          </w:tcPr>
          <w:p w14:paraId="0AFAD27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4</w:t>
            </w:r>
          </w:p>
        </w:tc>
        <w:tc>
          <w:tcPr>
            <w:tcW w:w="1583" w:type="dxa"/>
            <w:shd w:val="clear" w:color="auto" w:fill="auto"/>
            <w:noWrap/>
            <w:vAlign w:val="bottom"/>
            <w:hideMark/>
          </w:tcPr>
          <w:p w14:paraId="5369ECF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1B474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704598</w:t>
            </w:r>
          </w:p>
        </w:tc>
        <w:tc>
          <w:tcPr>
            <w:tcW w:w="1188" w:type="dxa"/>
            <w:shd w:val="clear" w:color="auto" w:fill="auto"/>
            <w:noWrap/>
            <w:vAlign w:val="center"/>
            <w:hideMark/>
          </w:tcPr>
          <w:p w14:paraId="22DCC8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2.32</w:t>
            </w:r>
          </w:p>
        </w:tc>
        <w:tc>
          <w:tcPr>
            <w:tcW w:w="1583" w:type="dxa"/>
            <w:shd w:val="clear" w:color="auto" w:fill="auto"/>
            <w:noWrap/>
            <w:vAlign w:val="center"/>
            <w:hideMark/>
          </w:tcPr>
          <w:p w14:paraId="0AF5ECF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1174331</w:t>
            </w:r>
          </w:p>
        </w:tc>
        <w:tc>
          <w:tcPr>
            <w:tcW w:w="1583" w:type="dxa"/>
            <w:shd w:val="clear" w:color="auto" w:fill="auto"/>
            <w:noWrap/>
            <w:vAlign w:val="center"/>
            <w:hideMark/>
          </w:tcPr>
          <w:p w14:paraId="179046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3.40</w:t>
            </w:r>
          </w:p>
        </w:tc>
      </w:tr>
      <w:tr w:rsidR="009D3F76" w:rsidRPr="00F26D11" w14:paraId="37277558" w14:textId="77777777" w:rsidTr="00925F85">
        <w:trPr>
          <w:trHeight w:val="288"/>
        </w:trPr>
        <w:tc>
          <w:tcPr>
            <w:tcW w:w="1577" w:type="dxa"/>
            <w:vMerge/>
            <w:vAlign w:val="center"/>
            <w:hideMark/>
          </w:tcPr>
          <w:p w14:paraId="4EA331C3"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5B8DA95" w14:textId="6B5F3940"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7FA670A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263500</w:t>
            </w:r>
          </w:p>
        </w:tc>
        <w:tc>
          <w:tcPr>
            <w:tcW w:w="1188" w:type="dxa"/>
            <w:shd w:val="clear" w:color="auto" w:fill="auto"/>
            <w:noWrap/>
            <w:vAlign w:val="center"/>
            <w:hideMark/>
          </w:tcPr>
          <w:p w14:paraId="2F3D81E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0.87</w:t>
            </w:r>
          </w:p>
        </w:tc>
        <w:tc>
          <w:tcPr>
            <w:tcW w:w="1583" w:type="dxa"/>
            <w:shd w:val="clear" w:color="auto" w:fill="auto"/>
            <w:noWrap/>
            <w:vAlign w:val="center"/>
            <w:hideMark/>
          </w:tcPr>
          <w:p w14:paraId="65AE3C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337719</w:t>
            </w:r>
          </w:p>
        </w:tc>
        <w:tc>
          <w:tcPr>
            <w:tcW w:w="1583" w:type="dxa"/>
            <w:shd w:val="clear" w:color="auto" w:fill="auto"/>
            <w:noWrap/>
            <w:vAlign w:val="center"/>
            <w:hideMark/>
          </w:tcPr>
          <w:p w14:paraId="684B988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0.98</w:t>
            </w:r>
          </w:p>
        </w:tc>
      </w:tr>
      <w:tr w:rsidR="009D3F76" w:rsidRPr="00F26D11" w14:paraId="7F94D3C9" w14:textId="77777777" w:rsidTr="00925F85">
        <w:trPr>
          <w:trHeight w:val="288"/>
        </w:trPr>
        <w:tc>
          <w:tcPr>
            <w:tcW w:w="1577" w:type="dxa"/>
            <w:vMerge/>
            <w:vAlign w:val="center"/>
            <w:hideMark/>
          </w:tcPr>
          <w:p w14:paraId="7FCD85E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A98214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0941799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808498</w:t>
            </w:r>
          </w:p>
        </w:tc>
        <w:tc>
          <w:tcPr>
            <w:tcW w:w="1188" w:type="dxa"/>
            <w:shd w:val="clear" w:color="auto" w:fill="auto"/>
            <w:noWrap/>
            <w:vAlign w:val="center"/>
            <w:hideMark/>
          </w:tcPr>
          <w:p w14:paraId="2FE22C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2.66</w:t>
            </w:r>
          </w:p>
        </w:tc>
        <w:tc>
          <w:tcPr>
            <w:tcW w:w="1583" w:type="dxa"/>
            <w:shd w:val="clear" w:color="auto" w:fill="auto"/>
            <w:noWrap/>
            <w:vAlign w:val="center"/>
            <w:hideMark/>
          </w:tcPr>
          <w:p w14:paraId="12CBA59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538999</w:t>
            </w:r>
          </w:p>
        </w:tc>
        <w:tc>
          <w:tcPr>
            <w:tcW w:w="1583" w:type="dxa"/>
            <w:shd w:val="clear" w:color="auto" w:fill="auto"/>
            <w:noWrap/>
            <w:vAlign w:val="center"/>
            <w:hideMark/>
          </w:tcPr>
          <w:p w14:paraId="299CCDE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1.56</w:t>
            </w:r>
          </w:p>
        </w:tc>
      </w:tr>
      <w:tr w:rsidR="009D3F76" w:rsidRPr="00F26D11" w14:paraId="4530CA29" w14:textId="77777777" w:rsidTr="00925F85">
        <w:trPr>
          <w:trHeight w:val="288"/>
        </w:trPr>
        <w:tc>
          <w:tcPr>
            <w:tcW w:w="1577" w:type="dxa"/>
            <w:vMerge/>
            <w:vAlign w:val="center"/>
            <w:hideMark/>
          </w:tcPr>
          <w:p w14:paraId="0B8DCC4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9E31FE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794BC5C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151600</w:t>
            </w:r>
          </w:p>
        </w:tc>
        <w:tc>
          <w:tcPr>
            <w:tcW w:w="1188" w:type="dxa"/>
            <w:shd w:val="clear" w:color="auto" w:fill="auto"/>
            <w:noWrap/>
            <w:vAlign w:val="center"/>
            <w:hideMark/>
          </w:tcPr>
          <w:p w14:paraId="6AEF032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c>
          <w:tcPr>
            <w:tcW w:w="1583" w:type="dxa"/>
            <w:shd w:val="clear" w:color="auto" w:fill="auto"/>
            <w:noWrap/>
            <w:vAlign w:val="center"/>
            <w:hideMark/>
          </w:tcPr>
          <w:p w14:paraId="6E58373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126333</w:t>
            </w:r>
          </w:p>
        </w:tc>
        <w:tc>
          <w:tcPr>
            <w:tcW w:w="1583" w:type="dxa"/>
            <w:shd w:val="clear" w:color="auto" w:fill="auto"/>
            <w:noWrap/>
            <w:vAlign w:val="center"/>
            <w:hideMark/>
          </w:tcPr>
          <w:p w14:paraId="494A5F2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0.37</w:t>
            </w:r>
          </w:p>
        </w:tc>
      </w:tr>
      <w:tr w:rsidR="009D3F76" w:rsidRPr="00F26D11" w14:paraId="72A4BF97" w14:textId="77777777" w:rsidTr="00925F85">
        <w:trPr>
          <w:trHeight w:val="288"/>
        </w:trPr>
        <w:tc>
          <w:tcPr>
            <w:tcW w:w="1577" w:type="dxa"/>
            <w:vMerge w:val="restart"/>
            <w:shd w:val="clear" w:color="auto" w:fill="auto"/>
            <w:noWrap/>
            <w:vAlign w:val="center"/>
            <w:hideMark/>
          </w:tcPr>
          <w:p w14:paraId="7BC857D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5</w:t>
            </w:r>
          </w:p>
        </w:tc>
        <w:tc>
          <w:tcPr>
            <w:tcW w:w="1583" w:type="dxa"/>
            <w:shd w:val="clear" w:color="auto" w:fill="auto"/>
            <w:noWrap/>
            <w:vAlign w:val="bottom"/>
            <w:hideMark/>
          </w:tcPr>
          <w:p w14:paraId="4FDDCD5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B1C139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152200</w:t>
            </w:r>
          </w:p>
        </w:tc>
        <w:tc>
          <w:tcPr>
            <w:tcW w:w="1188" w:type="dxa"/>
            <w:shd w:val="clear" w:color="auto" w:fill="auto"/>
            <w:noWrap/>
            <w:vAlign w:val="center"/>
            <w:hideMark/>
          </w:tcPr>
          <w:p w14:paraId="4F2797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c>
          <w:tcPr>
            <w:tcW w:w="1583" w:type="dxa"/>
            <w:shd w:val="clear" w:color="auto" w:fill="auto"/>
            <w:noWrap/>
            <w:vAlign w:val="center"/>
            <w:hideMark/>
          </w:tcPr>
          <w:p w14:paraId="3CD939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253666</w:t>
            </w:r>
          </w:p>
        </w:tc>
        <w:tc>
          <w:tcPr>
            <w:tcW w:w="1583" w:type="dxa"/>
            <w:shd w:val="clear" w:color="auto" w:fill="auto"/>
            <w:noWrap/>
            <w:vAlign w:val="center"/>
            <w:hideMark/>
          </w:tcPr>
          <w:p w14:paraId="7472C96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0.74</w:t>
            </w:r>
          </w:p>
        </w:tc>
      </w:tr>
      <w:tr w:rsidR="009D3F76" w:rsidRPr="00F26D11" w14:paraId="768ADC4A" w14:textId="77777777" w:rsidTr="00925F85">
        <w:trPr>
          <w:trHeight w:val="288"/>
        </w:trPr>
        <w:tc>
          <w:tcPr>
            <w:tcW w:w="1577" w:type="dxa"/>
            <w:vMerge/>
            <w:vAlign w:val="center"/>
            <w:hideMark/>
          </w:tcPr>
          <w:p w14:paraId="355701F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5F308D1" w14:textId="6BEF6E6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7A61A9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103900</w:t>
            </w:r>
          </w:p>
        </w:tc>
        <w:tc>
          <w:tcPr>
            <w:tcW w:w="1188" w:type="dxa"/>
            <w:shd w:val="clear" w:color="auto" w:fill="auto"/>
            <w:noWrap/>
            <w:vAlign w:val="center"/>
            <w:hideMark/>
          </w:tcPr>
          <w:p w14:paraId="7A56AC1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0.34</w:t>
            </w:r>
          </w:p>
        </w:tc>
        <w:tc>
          <w:tcPr>
            <w:tcW w:w="1583" w:type="dxa"/>
            <w:shd w:val="clear" w:color="auto" w:fill="auto"/>
            <w:noWrap/>
            <w:vAlign w:val="center"/>
            <w:hideMark/>
          </w:tcPr>
          <w:p w14:paraId="6A1569D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133165</w:t>
            </w:r>
          </w:p>
        </w:tc>
        <w:tc>
          <w:tcPr>
            <w:tcW w:w="1583" w:type="dxa"/>
            <w:shd w:val="clear" w:color="auto" w:fill="auto"/>
            <w:noWrap/>
            <w:vAlign w:val="center"/>
            <w:hideMark/>
          </w:tcPr>
          <w:p w14:paraId="528940E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0.39</w:t>
            </w:r>
          </w:p>
        </w:tc>
      </w:tr>
      <w:tr w:rsidR="009D3F76" w:rsidRPr="00F26D11" w14:paraId="1E27E576" w14:textId="77777777" w:rsidTr="00925F85">
        <w:trPr>
          <w:trHeight w:val="288"/>
        </w:trPr>
        <w:tc>
          <w:tcPr>
            <w:tcW w:w="1577" w:type="dxa"/>
            <w:vMerge/>
            <w:vAlign w:val="center"/>
            <w:hideMark/>
          </w:tcPr>
          <w:p w14:paraId="4831F9F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04E848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F3EA05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126900</w:t>
            </w:r>
          </w:p>
        </w:tc>
        <w:tc>
          <w:tcPr>
            <w:tcW w:w="1188" w:type="dxa"/>
            <w:shd w:val="clear" w:color="auto" w:fill="auto"/>
            <w:noWrap/>
            <w:vAlign w:val="center"/>
            <w:hideMark/>
          </w:tcPr>
          <w:p w14:paraId="409AAC2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0.42</w:t>
            </w:r>
          </w:p>
        </w:tc>
        <w:tc>
          <w:tcPr>
            <w:tcW w:w="1583" w:type="dxa"/>
            <w:shd w:val="clear" w:color="auto" w:fill="auto"/>
            <w:noWrap/>
            <w:vAlign w:val="center"/>
            <w:hideMark/>
          </w:tcPr>
          <w:p w14:paraId="08CC5AD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84600</w:t>
            </w:r>
          </w:p>
        </w:tc>
        <w:tc>
          <w:tcPr>
            <w:tcW w:w="1583" w:type="dxa"/>
            <w:shd w:val="clear" w:color="auto" w:fill="auto"/>
            <w:noWrap/>
            <w:vAlign w:val="center"/>
            <w:hideMark/>
          </w:tcPr>
          <w:p w14:paraId="22C5ED2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6D4E2D20" w14:textId="77777777" w:rsidTr="00925F85">
        <w:trPr>
          <w:trHeight w:val="288"/>
        </w:trPr>
        <w:tc>
          <w:tcPr>
            <w:tcW w:w="1577" w:type="dxa"/>
            <w:vMerge/>
            <w:vAlign w:val="center"/>
            <w:hideMark/>
          </w:tcPr>
          <w:p w14:paraId="7B9A8FB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3896ED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7A6E5A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99100</w:t>
            </w:r>
          </w:p>
        </w:tc>
        <w:tc>
          <w:tcPr>
            <w:tcW w:w="1188" w:type="dxa"/>
            <w:shd w:val="clear" w:color="auto" w:fill="auto"/>
            <w:noWrap/>
            <w:vAlign w:val="center"/>
            <w:hideMark/>
          </w:tcPr>
          <w:p w14:paraId="768D926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303653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82583</w:t>
            </w:r>
          </w:p>
        </w:tc>
        <w:tc>
          <w:tcPr>
            <w:tcW w:w="1583" w:type="dxa"/>
            <w:shd w:val="clear" w:color="auto" w:fill="auto"/>
            <w:noWrap/>
            <w:vAlign w:val="center"/>
            <w:hideMark/>
          </w:tcPr>
          <w:p w14:paraId="2F305C3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r>
      <w:tr w:rsidR="009D3F76" w:rsidRPr="00F26D11" w14:paraId="283D6958" w14:textId="77777777" w:rsidTr="00925F85">
        <w:trPr>
          <w:trHeight w:val="288"/>
        </w:trPr>
        <w:tc>
          <w:tcPr>
            <w:tcW w:w="1577" w:type="dxa"/>
            <w:vMerge w:val="restart"/>
            <w:shd w:val="clear" w:color="auto" w:fill="auto"/>
            <w:noWrap/>
            <w:vAlign w:val="center"/>
            <w:hideMark/>
          </w:tcPr>
          <w:p w14:paraId="6B2616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6</w:t>
            </w:r>
          </w:p>
        </w:tc>
        <w:tc>
          <w:tcPr>
            <w:tcW w:w="1583" w:type="dxa"/>
            <w:shd w:val="clear" w:color="auto" w:fill="auto"/>
            <w:noWrap/>
            <w:vAlign w:val="bottom"/>
            <w:hideMark/>
          </w:tcPr>
          <w:p w14:paraId="2F3D835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5E4440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442499</w:t>
            </w:r>
          </w:p>
        </w:tc>
        <w:tc>
          <w:tcPr>
            <w:tcW w:w="1188" w:type="dxa"/>
            <w:shd w:val="clear" w:color="auto" w:fill="auto"/>
            <w:noWrap/>
            <w:vAlign w:val="center"/>
            <w:hideMark/>
          </w:tcPr>
          <w:p w14:paraId="011356F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1.46</w:t>
            </w:r>
          </w:p>
        </w:tc>
        <w:tc>
          <w:tcPr>
            <w:tcW w:w="1583" w:type="dxa"/>
            <w:shd w:val="clear" w:color="auto" w:fill="auto"/>
            <w:noWrap/>
            <w:vAlign w:val="center"/>
            <w:hideMark/>
          </w:tcPr>
          <w:p w14:paraId="5DFC8D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737499</w:t>
            </w:r>
          </w:p>
        </w:tc>
        <w:tc>
          <w:tcPr>
            <w:tcW w:w="1583" w:type="dxa"/>
            <w:shd w:val="clear" w:color="auto" w:fill="auto"/>
            <w:noWrap/>
            <w:vAlign w:val="center"/>
            <w:hideMark/>
          </w:tcPr>
          <w:p w14:paraId="3CD73C9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2.14</w:t>
            </w:r>
          </w:p>
        </w:tc>
      </w:tr>
      <w:tr w:rsidR="009D3F76" w:rsidRPr="00F26D11" w14:paraId="763818B9" w14:textId="77777777" w:rsidTr="00925F85">
        <w:trPr>
          <w:trHeight w:val="288"/>
        </w:trPr>
        <w:tc>
          <w:tcPr>
            <w:tcW w:w="1577" w:type="dxa"/>
            <w:vMerge/>
            <w:vAlign w:val="center"/>
            <w:hideMark/>
          </w:tcPr>
          <w:p w14:paraId="56FF16A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315F684" w14:textId="4525D40E"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C9EEF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333399</w:t>
            </w:r>
          </w:p>
        </w:tc>
        <w:tc>
          <w:tcPr>
            <w:tcW w:w="1188" w:type="dxa"/>
            <w:shd w:val="clear" w:color="auto" w:fill="auto"/>
            <w:noWrap/>
            <w:vAlign w:val="center"/>
            <w:hideMark/>
          </w:tcPr>
          <w:p w14:paraId="085AFC5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1.10</w:t>
            </w:r>
          </w:p>
        </w:tc>
        <w:tc>
          <w:tcPr>
            <w:tcW w:w="1583" w:type="dxa"/>
            <w:shd w:val="clear" w:color="auto" w:fill="auto"/>
            <w:noWrap/>
            <w:vAlign w:val="center"/>
            <w:hideMark/>
          </w:tcPr>
          <w:p w14:paraId="258FE9E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427306</w:t>
            </w:r>
          </w:p>
        </w:tc>
        <w:tc>
          <w:tcPr>
            <w:tcW w:w="1583" w:type="dxa"/>
            <w:shd w:val="clear" w:color="auto" w:fill="auto"/>
            <w:noWrap/>
            <w:vAlign w:val="center"/>
            <w:hideMark/>
          </w:tcPr>
          <w:p w14:paraId="1D0C26C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w:t>
            </w:r>
          </w:p>
        </w:tc>
      </w:tr>
      <w:tr w:rsidR="009D3F76" w:rsidRPr="00F26D11" w14:paraId="627515F9" w14:textId="77777777" w:rsidTr="00925F85">
        <w:trPr>
          <w:trHeight w:val="288"/>
        </w:trPr>
        <w:tc>
          <w:tcPr>
            <w:tcW w:w="1577" w:type="dxa"/>
            <w:vMerge/>
            <w:vAlign w:val="center"/>
            <w:hideMark/>
          </w:tcPr>
          <w:p w14:paraId="6119642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623D1D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4736A66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634500</w:t>
            </w:r>
          </w:p>
        </w:tc>
        <w:tc>
          <w:tcPr>
            <w:tcW w:w="1188" w:type="dxa"/>
            <w:shd w:val="clear" w:color="auto" w:fill="auto"/>
            <w:noWrap/>
            <w:vAlign w:val="center"/>
            <w:hideMark/>
          </w:tcPr>
          <w:p w14:paraId="169ADA8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2.09</w:t>
            </w:r>
          </w:p>
        </w:tc>
        <w:tc>
          <w:tcPr>
            <w:tcW w:w="1583" w:type="dxa"/>
            <w:shd w:val="clear" w:color="auto" w:fill="auto"/>
            <w:noWrap/>
            <w:vAlign w:val="center"/>
            <w:hideMark/>
          </w:tcPr>
          <w:p w14:paraId="4DBEDC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423000</w:t>
            </w:r>
          </w:p>
        </w:tc>
        <w:tc>
          <w:tcPr>
            <w:tcW w:w="1583" w:type="dxa"/>
            <w:shd w:val="clear" w:color="auto" w:fill="auto"/>
            <w:noWrap/>
            <w:vAlign w:val="center"/>
            <w:hideMark/>
          </w:tcPr>
          <w:p w14:paraId="2E1E7B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1.23</w:t>
            </w:r>
          </w:p>
        </w:tc>
      </w:tr>
      <w:tr w:rsidR="009D3F76" w:rsidRPr="00F26D11" w14:paraId="5EED326C" w14:textId="77777777" w:rsidTr="00925F85">
        <w:trPr>
          <w:trHeight w:val="288"/>
        </w:trPr>
        <w:tc>
          <w:tcPr>
            <w:tcW w:w="1577" w:type="dxa"/>
            <w:vMerge/>
            <w:vAlign w:val="center"/>
            <w:hideMark/>
          </w:tcPr>
          <w:p w14:paraId="40D8D2F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921271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7E5786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293699</w:t>
            </w:r>
          </w:p>
        </w:tc>
        <w:tc>
          <w:tcPr>
            <w:tcW w:w="1188" w:type="dxa"/>
            <w:shd w:val="clear" w:color="auto" w:fill="auto"/>
            <w:noWrap/>
            <w:vAlign w:val="center"/>
            <w:hideMark/>
          </w:tcPr>
          <w:p w14:paraId="694888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0.97</w:t>
            </w:r>
          </w:p>
        </w:tc>
        <w:tc>
          <w:tcPr>
            <w:tcW w:w="1583" w:type="dxa"/>
            <w:shd w:val="clear" w:color="auto" w:fill="auto"/>
            <w:noWrap/>
            <w:vAlign w:val="center"/>
            <w:hideMark/>
          </w:tcPr>
          <w:p w14:paraId="1EB3AB6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244750</w:t>
            </w:r>
          </w:p>
        </w:tc>
        <w:tc>
          <w:tcPr>
            <w:tcW w:w="1583" w:type="dxa"/>
            <w:shd w:val="clear" w:color="auto" w:fill="auto"/>
            <w:noWrap/>
            <w:vAlign w:val="center"/>
            <w:hideMark/>
          </w:tcPr>
          <w:p w14:paraId="6DC2A2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0.71</w:t>
            </w:r>
          </w:p>
        </w:tc>
      </w:tr>
      <w:tr w:rsidR="009D3F76" w:rsidRPr="00F26D11" w14:paraId="49BC78CF" w14:textId="77777777" w:rsidTr="00925F85">
        <w:trPr>
          <w:trHeight w:val="288"/>
        </w:trPr>
        <w:tc>
          <w:tcPr>
            <w:tcW w:w="1577" w:type="dxa"/>
            <w:vMerge w:val="restart"/>
            <w:shd w:val="clear" w:color="auto" w:fill="auto"/>
            <w:noWrap/>
            <w:vAlign w:val="center"/>
            <w:hideMark/>
          </w:tcPr>
          <w:p w14:paraId="4CB434D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7</w:t>
            </w:r>
          </w:p>
        </w:tc>
        <w:tc>
          <w:tcPr>
            <w:tcW w:w="1583" w:type="dxa"/>
            <w:shd w:val="clear" w:color="auto" w:fill="auto"/>
            <w:noWrap/>
            <w:vAlign w:val="bottom"/>
            <w:hideMark/>
          </w:tcPr>
          <w:p w14:paraId="385D2E7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9CC9B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45200</w:t>
            </w:r>
          </w:p>
        </w:tc>
        <w:tc>
          <w:tcPr>
            <w:tcW w:w="1188" w:type="dxa"/>
            <w:shd w:val="clear" w:color="auto" w:fill="auto"/>
            <w:noWrap/>
            <w:vAlign w:val="center"/>
            <w:hideMark/>
          </w:tcPr>
          <w:p w14:paraId="696997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0.15</w:t>
            </w:r>
          </w:p>
        </w:tc>
        <w:tc>
          <w:tcPr>
            <w:tcW w:w="1583" w:type="dxa"/>
            <w:shd w:val="clear" w:color="auto" w:fill="auto"/>
            <w:noWrap/>
            <w:vAlign w:val="center"/>
            <w:hideMark/>
          </w:tcPr>
          <w:p w14:paraId="12F2D71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75333</w:t>
            </w:r>
          </w:p>
        </w:tc>
        <w:tc>
          <w:tcPr>
            <w:tcW w:w="1583" w:type="dxa"/>
            <w:shd w:val="clear" w:color="auto" w:fill="auto"/>
            <w:noWrap/>
            <w:vAlign w:val="center"/>
            <w:hideMark/>
          </w:tcPr>
          <w:p w14:paraId="0931775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r>
      <w:tr w:rsidR="009D3F76" w:rsidRPr="00F26D11" w14:paraId="0A9C7C19" w14:textId="77777777" w:rsidTr="00925F85">
        <w:trPr>
          <w:trHeight w:val="288"/>
        </w:trPr>
        <w:tc>
          <w:tcPr>
            <w:tcW w:w="1577" w:type="dxa"/>
            <w:vMerge/>
            <w:vAlign w:val="center"/>
            <w:hideMark/>
          </w:tcPr>
          <w:p w14:paraId="5E73711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DC77686" w14:textId="09DBE9A1"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81AB8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36400</w:t>
            </w:r>
          </w:p>
        </w:tc>
        <w:tc>
          <w:tcPr>
            <w:tcW w:w="1188" w:type="dxa"/>
            <w:shd w:val="clear" w:color="auto" w:fill="auto"/>
            <w:noWrap/>
            <w:vAlign w:val="center"/>
            <w:hideMark/>
          </w:tcPr>
          <w:p w14:paraId="741F9E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7C1B0D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46653</w:t>
            </w:r>
          </w:p>
        </w:tc>
        <w:tc>
          <w:tcPr>
            <w:tcW w:w="1583" w:type="dxa"/>
            <w:shd w:val="clear" w:color="auto" w:fill="auto"/>
            <w:noWrap/>
            <w:vAlign w:val="center"/>
            <w:hideMark/>
          </w:tcPr>
          <w:p w14:paraId="34E9DBA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r>
      <w:tr w:rsidR="009D3F76" w:rsidRPr="00F26D11" w14:paraId="42C135EA" w14:textId="77777777" w:rsidTr="00925F85">
        <w:trPr>
          <w:trHeight w:val="288"/>
        </w:trPr>
        <w:tc>
          <w:tcPr>
            <w:tcW w:w="1577" w:type="dxa"/>
            <w:vMerge/>
            <w:vAlign w:val="center"/>
            <w:hideMark/>
          </w:tcPr>
          <w:p w14:paraId="30518A2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32E919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C939B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61600</w:t>
            </w:r>
          </w:p>
        </w:tc>
        <w:tc>
          <w:tcPr>
            <w:tcW w:w="1188" w:type="dxa"/>
            <w:shd w:val="clear" w:color="auto" w:fill="auto"/>
            <w:noWrap/>
            <w:vAlign w:val="center"/>
            <w:hideMark/>
          </w:tcPr>
          <w:p w14:paraId="75B5FB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618A90B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41067</w:t>
            </w:r>
          </w:p>
        </w:tc>
        <w:tc>
          <w:tcPr>
            <w:tcW w:w="1583" w:type="dxa"/>
            <w:shd w:val="clear" w:color="auto" w:fill="auto"/>
            <w:noWrap/>
            <w:vAlign w:val="center"/>
            <w:hideMark/>
          </w:tcPr>
          <w:p w14:paraId="1BDE85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0489027A" w14:textId="77777777" w:rsidTr="00925F85">
        <w:trPr>
          <w:trHeight w:val="288"/>
        </w:trPr>
        <w:tc>
          <w:tcPr>
            <w:tcW w:w="1577" w:type="dxa"/>
            <w:vMerge/>
            <w:vAlign w:val="center"/>
            <w:hideMark/>
          </w:tcPr>
          <w:p w14:paraId="093E1D5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EF74E9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08EF07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78500</w:t>
            </w:r>
          </w:p>
        </w:tc>
        <w:tc>
          <w:tcPr>
            <w:tcW w:w="1188" w:type="dxa"/>
            <w:shd w:val="clear" w:color="auto" w:fill="auto"/>
            <w:noWrap/>
            <w:vAlign w:val="center"/>
            <w:hideMark/>
          </w:tcPr>
          <w:p w14:paraId="66ABD7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0.26</w:t>
            </w:r>
          </w:p>
        </w:tc>
        <w:tc>
          <w:tcPr>
            <w:tcW w:w="1583" w:type="dxa"/>
            <w:shd w:val="clear" w:color="auto" w:fill="auto"/>
            <w:noWrap/>
            <w:vAlign w:val="center"/>
            <w:hideMark/>
          </w:tcPr>
          <w:p w14:paraId="6977344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65417</w:t>
            </w:r>
          </w:p>
        </w:tc>
        <w:tc>
          <w:tcPr>
            <w:tcW w:w="1583" w:type="dxa"/>
            <w:shd w:val="clear" w:color="auto" w:fill="auto"/>
            <w:noWrap/>
            <w:vAlign w:val="center"/>
            <w:hideMark/>
          </w:tcPr>
          <w:p w14:paraId="1D1D350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0.19</w:t>
            </w:r>
          </w:p>
        </w:tc>
      </w:tr>
      <w:tr w:rsidR="009D3F76" w:rsidRPr="00F26D11" w14:paraId="774DC199" w14:textId="77777777" w:rsidTr="00925F85">
        <w:trPr>
          <w:trHeight w:val="288"/>
        </w:trPr>
        <w:tc>
          <w:tcPr>
            <w:tcW w:w="1577" w:type="dxa"/>
            <w:vMerge w:val="restart"/>
            <w:shd w:val="clear" w:color="auto" w:fill="auto"/>
            <w:noWrap/>
            <w:vAlign w:val="center"/>
            <w:hideMark/>
          </w:tcPr>
          <w:p w14:paraId="1730B22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8</w:t>
            </w:r>
          </w:p>
        </w:tc>
        <w:tc>
          <w:tcPr>
            <w:tcW w:w="1583" w:type="dxa"/>
            <w:shd w:val="clear" w:color="auto" w:fill="auto"/>
            <w:noWrap/>
            <w:vAlign w:val="bottom"/>
            <w:hideMark/>
          </w:tcPr>
          <w:p w14:paraId="422E4B1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504A16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341000</w:t>
            </w:r>
          </w:p>
        </w:tc>
        <w:tc>
          <w:tcPr>
            <w:tcW w:w="1188" w:type="dxa"/>
            <w:shd w:val="clear" w:color="auto" w:fill="auto"/>
            <w:noWrap/>
            <w:vAlign w:val="center"/>
            <w:hideMark/>
          </w:tcPr>
          <w:p w14:paraId="1DB0CEA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1.12</w:t>
            </w:r>
          </w:p>
        </w:tc>
        <w:tc>
          <w:tcPr>
            <w:tcW w:w="1583" w:type="dxa"/>
            <w:shd w:val="clear" w:color="auto" w:fill="auto"/>
            <w:noWrap/>
            <w:vAlign w:val="center"/>
            <w:hideMark/>
          </w:tcPr>
          <w:p w14:paraId="22F495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568334</w:t>
            </w:r>
          </w:p>
        </w:tc>
        <w:tc>
          <w:tcPr>
            <w:tcW w:w="1583" w:type="dxa"/>
            <w:shd w:val="clear" w:color="auto" w:fill="auto"/>
            <w:noWrap/>
            <w:vAlign w:val="center"/>
            <w:hideMark/>
          </w:tcPr>
          <w:p w14:paraId="1C0B447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1.65</w:t>
            </w:r>
          </w:p>
        </w:tc>
      </w:tr>
      <w:tr w:rsidR="009D3F76" w:rsidRPr="00F26D11" w14:paraId="31034CDF" w14:textId="77777777" w:rsidTr="00925F85">
        <w:trPr>
          <w:trHeight w:val="288"/>
        </w:trPr>
        <w:tc>
          <w:tcPr>
            <w:tcW w:w="1577" w:type="dxa"/>
            <w:vMerge/>
            <w:vAlign w:val="center"/>
            <w:hideMark/>
          </w:tcPr>
          <w:p w14:paraId="7D08F1E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B353DB3" w14:textId="5F6543F6"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48CF5F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43800</w:t>
            </w:r>
          </w:p>
        </w:tc>
        <w:tc>
          <w:tcPr>
            <w:tcW w:w="1188" w:type="dxa"/>
            <w:shd w:val="clear" w:color="auto" w:fill="auto"/>
            <w:noWrap/>
            <w:vAlign w:val="center"/>
            <w:hideMark/>
          </w:tcPr>
          <w:p w14:paraId="4EC3BFF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46A8676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56137</w:t>
            </w:r>
          </w:p>
        </w:tc>
        <w:tc>
          <w:tcPr>
            <w:tcW w:w="1583" w:type="dxa"/>
            <w:shd w:val="clear" w:color="auto" w:fill="auto"/>
            <w:noWrap/>
            <w:vAlign w:val="center"/>
            <w:hideMark/>
          </w:tcPr>
          <w:p w14:paraId="4592EFB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59224A3A" w14:textId="77777777" w:rsidTr="00925F85">
        <w:trPr>
          <w:trHeight w:val="288"/>
        </w:trPr>
        <w:tc>
          <w:tcPr>
            <w:tcW w:w="1577" w:type="dxa"/>
            <w:vMerge/>
            <w:vAlign w:val="center"/>
            <w:hideMark/>
          </w:tcPr>
          <w:p w14:paraId="66A8D77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65F8D0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4AB255B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124900</w:t>
            </w:r>
          </w:p>
        </w:tc>
        <w:tc>
          <w:tcPr>
            <w:tcW w:w="1188" w:type="dxa"/>
            <w:shd w:val="clear" w:color="auto" w:fill="auto"/>
            <w:noWrap/>
            <w:vAlign w:val="center"/>
            <w:hideMark/>
          </w:tcPr>
          <w:p w14:paraId="368EC6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0.41</w:t>
            </w:r>
          </w:p>
        </w:tc>
        <w:tc>
          <w:tcPr>
            <w:tcW w:w="1583" w:type="dxa"/>
            <w:shd w:val="clear" w:color="auto" w:fill="auto"/>
            <w:noWrap/>
            <w:vAlign w:val="center"/>
            <w:hideMark/>
          </w:tcPr>
          <w:p w14:paraId="1E626D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83267</w:t>
            </w:r>
          </w:p>
        </w:tc>
        <w:tc>
          <w:tcPr>
            <w:tcW w:w="1583" w:type="dxa"/>
            <w:shd w:val="clear" w:color="auto" w:fill="auto"/>
            <w:noWrap/>
            <w:vAlign w:val="center"/>
            <w:hideMark/>
          </w:tcPr>
          <w:p w14:paraId="41118B8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r>
      <w:tr w:rsidR="009D3F76" w:rsidRPr="00F26D11" w14:paraId="3F3AED68" w14:textId="77777777" w:rsidTr="00925F85">
        <w:trPr>
          <w:trHeight w:val="288"/>
        </w:trPr>
        <w:tc>
          <w:tcPr>
            <w:tcW w:w="1577" w:type="dxa"/>
            <w:vMerge/>
            <w:vAlign w:val="center"/>
            <w:hideMark/>
          </w:tcPr>
          <w:p w14:paraId="138675E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865E8C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8A0B7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141400</w:t>
            </w:r>
          </w:p>
        </w:tc>
        <w:tc>
          <w:tcPr>
            <w:tcW w:w="1188" w:type="dxa"/>
            <w:shd w:val="clear" w:color="auto" w:fill="auto"/>
            <w:noWrap/>
            <w:vAlign w:val="center"/>
            <w:hideMark/>
          </w:tcPr>
          <w:p w14:paraId="78B3FC7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0.47</w:t>
            </w:r>
          </w:p>
        </w:tc>
        <w:tc>
          <w:tcPr>
            <w:tcW w:w="1583" w:type="dxa"/>
            <w:shd w:val="clear" w:color="auto" w:fill="auto"/>
            <w:noWrap/>
            <w:vAlign w:val="center"/>
            <w:hideMark/>
          </w:tcPr>
          <w:p w14:paraId="2BE9EC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117833</w:t>
            </w:r>
          </w:p>
        </w:tc>
        <w:tc>
          <w:tcPr>
            <w:tcW w:w="1583" w:type="dxa"/>
            <w:shd w:val="clear" w:color="auto" w:fill="auto"/>
            <w:noWrap/>
            <w:vAlign w:val="center"/>
            <w:hideMark/>
          </w:tcPr>
          <w:p w14:paraId="481741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0.34</w:t>
            </w:r>
          </w:p>
        </w:tc>
      </w:tr>
      <w:tr w:rsidR="009D3F76" w:rsidRPr="00F26D11" w14:paraId="2D69F622" w14:textId="77777777" w:rsidTr="00925F85">
        <w:trPr>
          <w:trHeight w:val="288"/>
        </w:trPr>
        <w:tc>
          <w:tcPr>
            <w:tcW w:w="1577" w:type="dxa"/>
            <w:vMerge w:val="restart"/>
            <w:shd w:val="clear" w:color="auto" w:fill="auto"/>
            <w:noWrap/>
            <w:vAlign w:val="center"/>
            <w:hideMark/>
          </w:tcPr>
          <w:p w14:paraId="52B27C2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9</w:t>
            </w:r>
          </w:p>
        </w:tc>
        <w:tc>
          <w:tcPr>
            <w:tcW w:w="1583" w:type="dxa"/>
            <w:shd w:val="clear" w:color="auto" w:fill="auto"/>
            <w:noWrap/>
            <w:vAlign w:val="bottom"/>
            <w:hideMark/>
          </w:tcPr>
          <w:p w14:paraId="2452E2E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1AD78AD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577099</w:t>
            </w:r>
          </w:p>
        </w:tc>
        <w:tc>
          <w:tcPr>
            <w:tcW w:w="1188" w:type="dxa"/>
            <w:shd w:val="clear" w:color="auto" w:fill="auto"/>
            <w:noWrap/>
            <w:vAlign w:val="center"/>
            <w:hideMark/>
          </w:tcPr>
          <w:p w14:paraId="59F71D0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1.90</w:t>
            </w:r>
          </w:p>
        </w:tc>
        <w:tc>
          <w:tcPr>
            <w:tcW w:w="1583" w:type="dxa"/>
            <w:shd w:val="clear" w:color="auto" w:fill="auto"/>
            <w:noWrap/>
            <w:vAlign w:val="center"/>
            <w:hideMark/>
          </w:tcPr>
          <w:p w14:paraId="78222A4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961831</w:t>
            </w:r>
          </w:p>
        </w:tc>
        <w:tc>
          <w:tcPr>
            <w:tcW w:w="1583" w:type="dxa"/>
            <w:shd w:val="clear" w:color="auto" w:fill="auto"/>
            <w:noWrap/>
            <w:vAlign w:val="center"/>
            <w:hideMark/>
          </w:tcPr>
          <w:p w14:paraId="51BBD1B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2.79</w:t>
            </w:r>
          </w:p>
        </w:tc>
      </w:tr>
      <w:tr w:rsidR="009D3F76" w:rsidRPr="00F26D11" w14:paraId="2C9BF134" w14:textId="77777777" w:rsidTr="00925F85">
        <w:trPr>
          <w:trHeight w:val="288"/>
        </w:trPr>
        <w:tc>
          <w:tcPr>
            <w:tcW w:w="1577" w:type="dxa"/>
            <w:vMerge/>
            <w:vAlign w:val="center"/>
            <w:hideMark/>
          </w:tcPr>
          <w:p w14:paraId="5514523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7A2D5FC" w14:textId="041E6F3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0CF7DB6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603799</w:t>
            </w:r>
          </w:p>
        </w:tc>
        <w:tc>
          <w:tcPr>
            <w:tcW w:w="1188" w:type="dxa"/>
            <w:shd w:val="clear" w:color="auto" w:fill="auto"/>
            <w:noWrap/>
            <w:vAlign w:val="center"/>
            <w:hideMark/>
          </w:tcPr>
          <w:p w14:paraId="1BA88A0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1.99</w:t>
            </w:r>
          </w:p>
        </w:tc>
        <w:tc>
          <w:tcPr>
            <w:tcW w:w="1583" w:type="dxa"/>
            <w:shd w:val="clear" w:color="auto" w:fill="auto"/>
            <w:noWrap/>
            <w:vAlign w:val="center"/>
            <w:hideMark/>
          </w:tcPr>
          <w:p w14:paraId="2BC434A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773869</w:t>
            </w:r>
          </w:p>
        </w:tc>
        <w:tc>
          <w:tcPr>
            <w:tcW w:w="1583" w:type="dxa"/>
            <w:shd w:val="clear" w:color="auto" w:fill="auto"/>
            <w:noWrap/>
            <w:vAlign w:val="center"/>
            <w:hideMark/>
          </w:tcPr>
          <w:p w14:paraId="21253CD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2.24</w:t>
            </w:r>
          </w:p>
        </w:tc>
      </w:tr>
      <w:tr w:rsidR="009D3F76" w:rsidRPr="00F26D11" w14:paraId="4281A883" w14:textId="77777777" w:rsidTr="00925F85">
        <w:trPr>
          <w:trHeight w:val="288"/>
        </w:trPr>
        <w:tc>
          <w:tcPr>
            <w:tcW w:w="1577" w:type="dxa"/>
            <w:vMerge/>
            <w:vAlign w:val="center"/>
            <w:hideMark/>
          </w:tcPr>
          <w:p w14:paraId="75811D5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54FC7C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0B025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1039600</w:t>
            </w:r>
          </w:p>
        </w:tc>
        <w:tc>
          <w:tcPr>
            <w:tcW w:w="1188" w:type="dxa"/>
            <w:shd w:val="clear" w:color="auto" w:fill="auto"/>
            <w:noWrap/>
            <w:vAlign w:val="center"/>
            <w:hideMark/>
          </w:tcPr>
          <w:p w14:paraId="509ED4E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3.42</w:t>
            </w:r>
          </w:p>
        </w:tc>
        <w:tc>
          <w:tcPr>
            <w:tcW w:w="1583" w:type="dxa"/>
            <w:shd w:val="clear" w:color="auto" w:fill="auto"/>
            <w:noWrap/>
            <w:vAlign w:val="center"/>
            <w:hideMark/>
          </w:tcPr>
          <w:p w14:paraId="785B04A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693067</w:t>
            </w:r>
          </w:p>
        </w:tc>
        <w:tc>
          <w:tcPr>
            <w:tcW w:w="1583" w:type="dxa"/>
            <w:shd w:val="clear" w:color="auto" w:fill="auto"/>
            <w:noWrap/>
            <w:vAlign w:val="center"/>
            <w:hideMark/>
          </w:tcPr>
          <w:p w14:paraId="56CE46D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2.01</w:t>
            </w:r>
          </w:p>
        </w:tc>
      </w:tr>
      <w:tr w:rsidR="009D3F76" w:rsidRPr="00F26D11" w14:paraId="29D61627" w14:textId="77777777" w:rsidTr="00925F85">
        <w:trPr>
          <w:trHeight w:val="288"/>
        </w:trPr>
        <w:tc>
          <w:tcPr>
            <w:tcW w:w="1577" w:type="dxa"/>
            <w:vMerge/>
            <w:vAlign w:val="center"/>
            <w:hideMark/>
          </w:tcPr>
          <w:p w14:paraId="032A78B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F65D72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0FACDE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609901</w:t>
            </w:r>
          </w:p>
        </w:tc>
        <w:tc>
          <w:tcPr>
            <w:tcW w:w="1188" w:type="dxa"/>
            <w:shd w:val="clear" w:color="auto" w:fill="auto"/>
            <w:noWrap/>
            <w:vAlign w:val="center"/>
            <w:hideMark/>
          </w:tcPr>
          <w:p w14:paraId="40B906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2.01</w:t>
            </w:r>
          </w:p>
        </w:tc>
        <w:tc>
          <w:tcPr>
            <w:tcW w:w="1583" w:type="dxa"/>
            <w:shd w:val="clear" w:color="auto" w:fill="auto"/>
            <w:noWrap/>
            <w:vAlign w:val="center"/>
            <w:hideMark/>
          </w:tcPr>
          <w:p w14:paraId="1545080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508251</w:t>
            </w:r>
          </w:p>
        </w:tc>
        <w:tc>
          <w:tcPr>
            <w:tcW w:w="1583" w:type="dxa"/>
            <w:shd w:val="clear" w:color="auto" w:fill="auto"/>
            <w:noWrap/>
            <w:vAlign w:val="center"/>
            <w:hideMark/>
          </w:tcPr>
          <w:p w14:paraId="145206A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1.47</w:t>
            </w:r>
          </w:p>
        </w:tc>
      </w:tr>
      <w:tr w:rsidR="009D3F76" w:rsidRPr="00F26D11" w14:paraId="5238623A" w14:textId="77777777" w:rsidTr="00925F85">
        <w:trPr>
          <w:trHeight w:val="288"/>
        </w:trPr>
        <w:tc>
          <w:tcPr>
            <w:tcW w:w="1577" w:type="dxa"/>
            <w:vMerge w:val="restart"/>
            <w:shd w:val="clear" w:color="auto" w:fill="auto"/>
            <w:noWrap/>
            <w:vAlign w:val="center"/>
            <w:hideMark/>
          </w:tcPr>
          <w:p w14:paraId="151C95B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10</w:t>
            </w:r>
          </w:p>
        </w:tc>
        <w:tc>
          <w:tcPr>
            <w:tcW w:w="1583" w:type="dxa"/>
            <w:shd w:val="clear" w:color="auto" w:fill="auto"/>
            <w:noWrap/>
            <w:vAlign w:val="bottom"/>
            <w:hideMark/>
          </w:tcPr>
          <w:p w14:paraId="04A81BC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03F08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63900</w:t>
            </w:r>
          </w:p>
        </w:tc>
        <w:tc>
          <w:tcPr>
            <w:tcW w:w="1188" w:type="dxa"/>
            <w:shd w:val="clear" w:color="auto" w:fill="auto"/>
            <w:noWrap/>
            <w:vAlign w:val="center"/>
            <w:hideMark/>
          </w:tcPr>
          <w:p w14:paraId="4D42447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c>
          <w:tcPr>
            <w:tcW w:w="1583" w:type="dxa"/>
            <w:shd w:val="clear" w:color="auto" w:fill="auto"/>
            <w:noWrap/>
            <w:vAlign w:val="center"/>
            <w:hideMark/>
          </w:tcPr>
          <w:p w14:paraId="024983D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106500</w:t>
            </w:r>
          </w:p>
        </w:tc>
        <w:tc>
          <w:tcPr>
            <w:tcW w:w="1583" w:type="dxa"/>
            <w:shd w:val="clear" w:color="auto" w:fill="auto"/>
            <w:noWrap/>
            <w:vAlign w:val="center"/>
            <w:hideMark/>
          </w:tcPr>
          <w:p w14:paraId="5952A2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r>
      <w:tr w:rsidR="009D3F76" w:rsidRPr="00F26D11" w14:paraId="46BB800B" w14:textId="77777777" w:rsidTr="00925F85">
        <w:trPr>
          <w:trHeight w:val="288"/>
        </w:trPr>
        <w:tc>
          <w:tcPr>
            <w:tcW w:w="1577" w:type="dxa"/>
            <w:vMerge/>
            <w:vAlign w:val="center"/>
            <w:hideMark/>
          </w:tcPr>
          <w:p w14:paraId="581D3A9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45C8AF0" w14:textId="28F269D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D4B173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55200</w:t>
            </w:r>
          </w:p>
        </w:tc>
        <w:tc>
          <w:tcPr>
            <w:tcW w:w="1188" w:type="dxa"/>
            <w:shd w:val="clear" w:color="auto" w:fill="auto"/>
            <w:noWrap/>
            <w:vAlign w:val="center"/>
            <w:hideMark/>
          </w:tcPr>
          <w:p w14:paraId="64C686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c>
          <w:tcPr>
            <w:tcW w:w="1583" w:type="dxa"/>
            <w:shd w:val="clear" w:color="auto" w:fill="auto"/>
            <w:noWrap/>
            <w:vAlign w:val="center"/>
            <w:hideMark/>
          </w:tcPr>
          <w:p w14:paraId="2F3211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70748</w:t>
            </w:r>
          </w:p>
        </w:tc>
        <w:tc>
          <w:tcPr>
            <w:tcW w:w="1583" w:type="dxa"/>
            <w:shd w:val="clear" w:color="auto" w:fill="auto"/>
            <w:noWrap/>
            <w:vAlign w:val="center"/>
            <w:hideMark/>
          </w:tcPr>
          <w:p w14:paraId="2ECE987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r>
      <w:tr w:rsidR="009D3F76" w:rsidRPr="00F26D11" w14:paraId="6579C67C" w14:textId="77777777" w:rsidTr="00925F85">
        <w:trPr>
          <w:trHeight w:val="288"/>
        </w:trPr>
        <w:tc>
          <w:tcPr>
            <w:tcW w:w="1577" w:type="dxa"/>
            <w:vMerge/>
            <w:vAlign w:val="center"/>
            <w:hideMark/>
          </w:tcPr>
          <w:p w14:paraId="222C010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D30845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952082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93900</w:t>
            </w:r>
          </w:p>
        </w:tc>
        <w:tc>
          <w:tcPr>
            <w:tcW w:w="1188" w:type="dxa"/>
            <w:shd w:val="clear" w:color="auto" w:fill="auto"/>
            <w:noWrap/>
            <w:vAlign w:val="center"/>
            <w:hideMark/>
          </w:tcPr>
          <w:p w14:paraId="7B0F6E0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19FCBC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62600</w:t>
            </w:r>
          </w:p>
        </w:tc>
        <w:tc>
          <w:tcPr>
            <w:tcW w:w="1583" w:type="dxa"/>
            <w:shd w:val="clear" w:color="auto" w:fill="auto"/>
            <w:noWrap/>
            <w:vAlign w:val="center"/>
            <w:hideMark/>
          </w:tcPr>
          <w:p w14:paraId="0FD124B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r>
      <w:tr w:rsidR="009D3F76" w:rsidRPr="00F26D11" w14:paraId="3D557B0E" w14:textId="77777777" w:rsidTr="00925F85">
        <w:trPr>
          <w:trHeight w:val="288"/>
        </w:trPr>
        <w:tc>
          <w:tcPr>
            <w:tcW w:w="1577" w:type="dxa"/>
            <w:vMerge/>
            <w:vAlign w:val="center"/>
            <w:hideMark/>
          </w:tcPr>
          <w:p w14:paraId="0BC06CA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013E6F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4690EF2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95300</w:t>
            </w:r>
          </w:p>
        </w:tc>
        <w:tc>
          <w:tcPr>
            <w:tcW w:w="1188" w:type="dxa"/>
            <w:shd w:val="clear" w:color="auto" w:fill="auto"/>
            <w:noWrap/>
            <w:vAlign w:val="center"/>
            <w:hideMark/>
          </w:tcPr>
          <w:p w14:paraId="41332E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6393046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79417</w:t>
            </w:r>
          </w:p>
        </w:tc>
        <w:tc>
          <w:tcPr>
            <w:tcW w:w="1583" w:type="dxa"/>
            <w:shd w:val="clear" w:color="auto" w:fill="auto"/>
            <w:noWrap/>
            <w:vAlign w:val="center"/>
            <w:hideMark/>
          </w:tcPr>
          <w:p w14:paraId="1A1BF36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0.23</w:t>
            </w:r>
          </w:p>
        </w:tc>
      </w:tr>
      <w:tr w:rsidR="009D3F76" w:rsidRPr="00F26D11" w14:paraId="02253796" w14:textId="77777777" w:rsidTr="00925F85">
        <w:trPr>
          <w:trHeight w:val="288"/>
        </w:trPr>
        <w:tc>
          <w:tcPr>
            <w:tcW w:w="1577" w:type="dxa"/>
            <w:vMerge w:val="restart"/>
            <w:shd w:val="clear" w:color="auto" w:fill="auto"/>
            <w:noWrap/>
            <w:vAlign w:val="center"/>
            <w:hideMark/>
          </w:tcPr>
          <w:p w14:paraId="135E8A4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11</w:t>
            </w:r>
          </w:p>
        </w:tc>
        <w:tc>
          <w:tcPr>
            <w:tcW w:w="1583" w:type="dxa"/>
            <w:shd w:val="clear" w:color="auto" w:fill="auto"/>
            <w:noWrap/>
            <w:vAlign w:val="bottom"/>
            <w:hideMark/>
          </w:tcPr>
          <w:p w14:paraId="2CEA7BA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3A95F38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63400</w:t>
            </w:r>
          </w:p>
        </w:tc>
        <w:tc>
          <w:tcPr>
            <w:tcW w:w="1188" w:type="dxa"/>
            <w:shd w:val="clear" w:color="auto" w:fill="auto"/>
            <w:noWrap/>
            <w:vAlign w:val="center"/>
            <w:hideMark/>
          </w:tcPr>
          <w:p w14:paraId="25AB8D2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c>
          <w:tcPr>
            <w:tcW w:w="1583" w:type="dxa"/>
            <w:shd w:val="clear" w:color="auto" w:fill="auto"/>
            <w:noWrap/>
            <w:vAlign w:val="center"/>
            <w:hideMark/>
          </w:tcPr>
          <w:p w14:paraId="415303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105667</w:t>
            </w:r>
          </w:p>
        </w:tc>
        <w:tc>
          <w:tcPr>
            <w:tcW w:w="1583" w:type="dxa"/>
            <w:shd w:val="clear" w:color="auto" w:fill="auto"/>
            <w:noWrap/>
            <w:vAlign w:val="center"/>
            <w:hideMark/>
          </w:tcPr>
          <w:p w14:paraId="28BD52F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r>
      <w:tr w:rsidR="009D3F76" w:rsidRPr="00F26D11" w14:paraId="003A86DF" w14:textId="77777777" w:rsidTr="00925F85">
        <w:trPr>
          <w:trHeight w:val="288"/>
        </w:trPr>
        <w:tc>
          <w:tcPr>
            <w:tcW w:w="1577" w:type="dxa"/>
            <w:vMerge/>
            <w:vAlign w:val="center"/>
            <w:hideMark/>
          </w:tcPr>
          <w:p w14:paraId="68D2252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0E7EA5D" w14:textId="243CA20E"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C16CE2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37500</w:t>
            </w:r>
          </w:p>
        </w:tc>
        <w:tc>
          <w:tcPr>
            <w:tcW w:w="1188" w:type="dxa"/>
            <w:shd w:val="clear" w:color="auto" w:fill="auto"/>
            <w:noWrap/>
            <w:vAlign w:val="center"/>
            <w:hideMark/>
          </w:tcPr>
          <w:p w14:paraId="51F0466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09C99DC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48062</w:t>
            </w:r>
          </w:p>
        </w:tc>
        <w:tc>
          <w:tcPr>
            <w:tcW w:w="1583" w:type="dxa"/>
            <w:shd w:val="clear" w:color="auto" w:fill="auto"/>
            <w:noWrap/>
            <w:vAlign w:val="center"/>
            <w:hideMark/>
          </w:tcPr>
          <w:p w14:paraId="16B6DC9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r>
      <w:tr w:rsidR="009D3F76" w:rsidRPr="00F26D11" w14:paraId="1677F51D" w14:textId="77777777" w:rsidTr="00925F85">
        <w:trPr>
          <w:trHeight w:val="288"/>
        </w:trPr>
        <w:tc>
          <w:tcPr>
            <w:tcW w:w="1577" w:type="dxa"/>
            <w:vMerge/>
            <w:vAlign w:val="center"/>
            <w:hideMark/>
          </w:tcPr>
          <w:p w14:paraId="6054DAF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2607020"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8BA47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60500</w:t>
            </w:r>
          </w:p>
        </w:tc>
        <w:tc>
          <w:tcPr>
            <w:tcW w:w="1188" w:type="dxa"/>
            <w:shd w:val="clear" w:color="auto" w:fill="auto"/>
            <w:noWrap/>
            <w:vAlign w:val="center"/>
            <w:hideMark/>
          </w:tcPr>
          <w:p w14:paraId="5D4E40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1E0754F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40333</w:t>
            </w:r>
          </w:p>
        </w:tc>
        <w:tc>
          <w:tcPr>
            <w:tcW w:w="1583" w:type="dxa"/>
            <w:shd w:val="clear" w:color="auto" w:fill="auto"/>
            <w:noWrap/>
            <w:vAlign w:val="center"/>
            <w:hideMark/>
          </w:tcPr>
          <w:p w14:paraId="1A53A8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2BE55988" w14:textId="77777777" w:rsidTr="00925F85">
        <w:trPr>
          <w:trHeight w:val="288"/>
        </w:trPr>
        <w:tc>
          <w:tcPr>
            <w:tcW w:w="1577" w:type="dxa"/>
            <w:vMerge/>
            <w:vAlign w:val="center"/>
            <w:hideMark/>
          </w:tcPr>
          <w:p w14:paraId="130312D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7F733A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61863EB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69500</w:t>
            </w:r>
          </w:p>
        </w:tc>
        <w:tc>
          <w:tcPr>
            <w:tcW w:w="1188" w:type="dxa"/>
            <w:shd w:val="clear" w:color="auto" w:fill="auto"/>
            <w:noWrap/>
            <w:vAlign w:val="center"/>
            <w:hideMark/>
          </w:tcPr>
          <w:p w14:paraId="7620448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0.23</w:t>
            </w:r>
          </w:p>
        </w:tc>
        <w:tc>
          <w:tcPr>
            <w:tcW w:w="1583" w:type="dxa"/>
            <w:shd w:val="clear" w:color="auto" w:fill="auto"/>
            <w:noWrap/>
            <w:vAlign w:val="center"/>
            <w:hideMark/>
          </w:tcPr>
          <w:p w14:paraId="4EF2A1C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57917</w:t>
            </w:r>
          </w:p>
        </w:tc>
        <w:tc>
          <w:tcPr>
            <w:tcW w:w="1583" w:type="dxa"/>
            <w:shd w:val="clear" w:color="auto" w:fill="auto"/>
            <w:noWrap/>
            <w:vAlign w:val="center"/>
            <w:hideMark/>
          </w:tcPr>
          <w:p w14:paraId="4D36018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0.17</w:t>
            </w:r>
          </w:p>
        </w:tc>
      </w:tr>
      <w:tr w:rsidR="009D3F76" w:rsidRPr="00F26D11" w14:paraId="1A00BAF0" w14:textId="77777777" w:rsidTr="00925F85">
        <w:trPr>
          <w:trHeight w:val="288"/>
        </w:trPr>
        <w:tc>
          <w:tcPr>
            <w:tcW w:w="1577" w:type="dxa"/>
            <w:vMerge w:val="restart"/>
            <w:shd w:val="clear" w:color="auto" w:fill="auto"/>
            <w:noWrap/>
            <w:vAlign w:val="center"/>
            <w:hideMark/>
          </w:tcPr>
          <w:p w14:paraId="18A886C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12</w:t>
            </w:r>
          </w:p>
        </w:tc>
        <w:tc>
          <w:tcPr>
            <w:tcW w:w="1583" w:type="dxa"/>
            <w:shd w:val="clear" w:color="auto" w:fill="auto"/>
            <w:noWrap/>
            <w:vAlign w:val="bottom"/>
            <w:hideMark/>
          </w:tcPr>
          <w:p w14:paraId="144862D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380533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96100</w:t>
            </w:r>
          </w:p>
        </w:tc>
        <w:tc>
          <w:tcPr>
            <w:tcW w:w="1188" w:type="dxa"/>
            <w:shd w:val="clear" w:color="auto" w:fill="auto"/>
            <w:noWrap/>
            <w:vAlign w:val="center"/>
            <w:hideMark/>
          </w:tcPr>
          <w:p w14:paraId="3A86CB4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0.32</w:t>
            </w:r>
          </w:p>
        </w:tc>
        <w:tc>
          <w:tcPr>
            <w:tcW w:w="1583" w:type="dxa"/>
            <w:shd w:val="clear" w:color="auto" w:fill="auto"/>
            <w:noWrap/>
            <w:vAlign w:val="center"/>
            <w:hideMark/>
          </w:tcPr>
          <w:p w14:paraId="60316AA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160167</w:t>
            </w:r>
          </w:p>
        </w:tc>
        <w:tc>
          <w:tcPr>
            <w:tcW w:w="1583" w:type="dxa"/>
            <w:shd w:val="clear" w:color="auto" w:fill="auto"/>
            <w:noWrap/>
            <w:vAlign w:val="center"/>
            <w:hideMark/>
          </w:tcPr>
          <w:p w14:paraId="62D4D5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0.46</w:t>
            </w:r>
          </w:p>
        </w:tc>
      </w:tr>
      <w:tr w:rsidR="009D3F76" w:rsidRPr="00F26D11" w14:paraId="09CB8BAF" w14:textId="77777777" w:rsidTr="00925F85">
        <w:trPr>
          <w:trHeight w:val="288"/>
        </w:trPr>
        <w:tc>
          <w:tcPr>
            <w:tcW w:w="1577" w:type="dxa"/>
            <w:vMerge/>
            <w:vAlign w:val="center"/>
            <w:hideMark/>
          </w:tcPr>
          <w:p w14:paraId="29105744"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2F08984" w14:textId="3BDF3BDC"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0D8878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61500</w:t>
            </w:r>
          </w:p>
        </w:tc>
        <w:tc>
          <w:tcPr>
            <w:tcW w:w="1188" w:type="dxa"/>
            <w:shd w:val="clear" w:color="auto" w:fill="auto"/>
            <w:noWrap/>
            <w:vAlign w:val="center"/>
            <w:hideMark/>
          </w:tcPr>
          <w:p w14:paraId="5DD472E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3A48E37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78823</w:t>
            </w:r>
          </w:p>
        </w:tc>
        <w:tc>
          <w:tcPr>
            <w:tcW w:w="1583" w:type="dxa"/>
            <w:shd w:val="clear" w:color="auto" w:fill="auto"/>
            <w:noWrap/>
            <w:vAlign w:val="center"/>
            <w:hideMark/>
          </w:tcPr>
          <w:p w14:paraId="194BBE2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0.23</w:t>
            </w:r>
          </w:p>
        </w:tc>
      </w:tr>
      <w:tr w:rsidR="009D3F76" w:rsidRPr="00F26D11" w14:paraId="59551F56" w14:textId="77777777" w:rsidTr="00925F85">
        <w:trPr>
          <w:trHeight w:val="288"/>
        </w:trPr>
        <w:tc>
          <w:tcPr>
            <w:tcW w:w="1577" w:type="dxa"/>
            <w:vMerge/>
            <w:vAlign w:val="center"/>
            <w:hideMark/>
          </w:tcPr>
          <w:p w14:paraId="60BA690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A5D059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0DAB707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94800</w:t>
            </w:r>
          </w:p>
        </w:tc>
        <w:tc>
          <w:tcPr>
            <w:tcW w:w="1188" w:type="dxa"/>
            <w:shd w:val="clear" w:color="auto" w:fill="auto"/>
            <w:noWrap/>
            <w:vAlign w:val="center"/>
            <w:hideMark/>
          </w:tcPr>
          <w:p w14:paraId="0505F7B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50FE19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63200</w:t>
            </w:r>
          </w:p>
        </w:tc>
        <w:tc>
          <w:tcPr>
            <w:tcW w:w="1583" w:type="dxa"/>
            <w:shd w:val="clear" w:color="auto" w:fill="auto"/>
            <w:noWrap/>
            <w:vAlign w:val="center"/>
            <w:hideMark/>
          </w:tcPr>
          <w:p w14:paraId="3F2714C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r>
      <w:tr w:rsidR="009D3F76" w:rsidRPr="00F26D11" w14:paraId="1F95EBD4" w14:textId="77777777" w:rsidTr="00925F85">
        <w:trPr>
          <w:trHeight w:val="288"/>
        </w:trPr>
        <w:tc>
          <w:tcPr>
            <w:tcW w:w="1577" w:type="dxa"/>
            <w:vMerge/>
            <w:vAlign w:val="center"/>
            <w:hideMark/>
          </w:tcPr>
          <w:p w14:paraId="31A0088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374C8AF"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1243DC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123200</w:t>
            </w:r>
          </w:p>
        </w:tc>
        <w:tc>
          <w:tcPr>
            <w:tcW w:w="1188" w:type="dxa"/>
            <w:shd w:val="clear" w:color="auto" w:fill="auto"/>
            <w:noWrap/>
            <w:vAlign w:val="center"/>
            <w:hideMark/>
          </w:tcPr>
          <w:p w14:paraId="505C0AE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0.41</w:t>
            </w:r>
          </w:p>
        </w:tc>
        <w:tc>
          <w:tcPr>
            <w:tcW w:w="1583" w:type="dxa"/>
            <w:shd w:val="clear" w:color="auto" w:fill="auto"/>
            <w:noWrap/>
            <w:vAlign w:val="center"/>
            <w:hideMark/>
          </w:tcPr>
          <w:p w14:paraId="761BE3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102667</w:t>
            </w:r>
          </w:p>
        </w:tc>
        <w:tc>
          <w:tcPr>
            <w:tcW w:w="1583" w:type="dxa"/>
            <w:shd w:val="clear" w:color="auto" w:fill="auto"/>
            <w:noWrap/>
            <w:vAlign w:val="center"/>
            <w:hideMark/>
          </w:tcPr>
          <w:p w14:paraId="26F4FCE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r>
      <w:tr w:rsidR="009D3F76" w:rsidRPr="00F26D11" w14:paraId="00020B5F" w14:textId="77777777" w:rsidTr="00925F85">
        <w:trPr>
          <w:trHeight w:val="288"/>
        </w:trPr>
        <w:tc>
          <w:tcPr>
            <w:tcW w:w="1577" w:type="dxa"/>
            <w:vMerge w:val="restart"/>
            <w:shd w:val="clear" w:color="auto" w:fill="auto"/>
            <w:noWrap/>
            <w:vAlign w:val="center"/>
            <w:hideMark/>
          </w:tcPr>
          <w:p w14:paraId="5584DE4F" w14:textId="55353B9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13</w:t>
            </w:r>
          </w:p>
        </w:tc>
        <w:tc>
          <w:tcPr>
            <w:tcW w:w="1583" w:type="dxa"/>
            <w:shd w:val="clear" w:color="auto" w:fill="auto"/>
            <w:noWrap/>
            <w:vAlign w:val="bottom"/>
            <w:hideMark/>
          </w:tcPr>
          <w:p w14:paraId="655162A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7E4368D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522499</w:t>
            </w:r>
          </w:p>
        </w:tc>
        <w:tc>
          <w:tcPr>
            <w:tcW w:w="1188" w:type="dxa"/>
            <w:shd w:val="clear" w:color="auto" w:fill="auto"/>
            <w:noWrap/>
            <w:vAlign w:val="center"/>
            <w:hideMark/>
          </w:tcPr>
          <w:p w14:paraId="7B1A638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1.72</w:t>
            </w:r>
          </w:p>
        </w:tc>
        <w:tc>
          <w:tcPr>
            <w:tcW w:w="1583" w:type="dxa"/>
            <w:shd w:val="clear" w:color="auto" w:fill="auto"/>
            <w:noWrap/>
            <w:vAlign w:val="center"/>
            <w:hideMark/>
          </w:tcPr>
          <w:p w14:paraId="3E687D3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870832</w:t>
            </w:r>
          </w:p>
        </w:tc>
        <w:tc>
          <w:tcPr>
            <w:tcW w:w="1583" w:type="dxa"/>
            <w:shd w:val="clear" w:color="auto" w:fill="auto"/>
            <w:noWrap/>
            <w:vAlign w:val="center"/>
            <w:hideMark/>
          </w:tcPr>
          <w:p w14:paraId="4998A51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2.52</w:t>
            </w:r>
          </w:p>
        </w:tc>
      </w:tr>
      <w:tr w:rsidR="009D3F76" w:rsidRPr="00F26D11" w14:paraId="748511FB" w14:textId="77777777" w:rsidTr="00925F85">
        <w:trPr>
          <w:trHeight w:val="288"/>
        </w:trPr>
        <w:tc>
          <w:tcPr>
            <w:tcW w:w="1577" w:type="dxa"/>
            <w:vMerge/>
            <w:vAlign w:val="center"/>
            <w:hideMark/>
          </w:tcPr>
          <w:p w14:paraId="697AEED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C2971D8" w14:textId="1A05F46A"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D01349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72600</w:t>
            </w:r>
          </w:p>
        </w:tc>
        <w:tc>
          <w:tcPr>
            <w:tcW w:w="1188" w:type="dxa"/>
            <w:shd w:val="clear" w:color="auto" w:fill="auto"/>
            <w:noWrap/>
            <w:vAlign w:val="center"/>
            <w:hideMark/>
          </w:tcPr>
          <w:p w14:paraId="424BB63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c>
          <w:tcPr>
            <w:tcW w:w="1583" w:type="dxa"/>
            <w:shd w:val="clear" w:color="auto" w:fill="auto"/>
            <w:noWrap/>
            <w:vAlign w:val="center"/>
            <w:hideMark/>
          </w:tcPr>
          <w:p w14:paraId="6D9A0D4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93049</w:t>
            </w:r>
          </w:p>
        </w:tc>
        <w:tc>
          <w:tcPr>
            <w:tcW w:w="1583" w:type="dxa"/>
            <w:shd w:val="clear" w:color="auto" w:fill="auto"/>
            <w:noWrap/>
            <w:vAlign w:val="center"/>
            <w:hideMark/>
          </w:tcPr>
          <w:p w14:paraId="49FC70E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r>
      <w:tr w:rsidR="009D3F76" w:rsidRPr="00F26D11" w14:paraId="23BC45D5" w14:textId="77777777" w:rsidTr="00925F85">
        <w:trPr>
          <w:trHeight w:val="288"/>
        </w:trPr>
        <w:tc>
          <w:tcPr>
            <w:tcW w:w="1577" w:type="dxa"/>
            <w:vMerge/>
            <w:vAlign w:val="center"/>
            <w:hideMark/>
          </w:tcPr>
          <w:p w14:paraId="300FBAE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681046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E92EC3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130600</w:t>
            </w:r>
          </w:p>
        </w:tc>
        <w:tc>
          <w:tcPr>
            <w:tcW w:w="1188" w:type="dxa"/>
            <w:shd w:val="clear" w:color="auto" w:fill="auto"/>
            <w:noWrap/>
            <w:vAlign w:val="center"/>
            <w:hideMark/>
          </w:tcPr>
          <w:p w14:paraId="657DAD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c>
          <w:tcPr>
            <w:tcW w:w="1583" w:type="dxa"/>
            <w:shd w:val="clear" w:color="auto" w:fill="auto"/>
            <w:noWrap/>
            <w:vAlign w:val="center"/>
            <w:hideMark/>
          </w:tcPr>
          <w:p w14:paraId="2178393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87067</w:t>
            </w:r>
          </w:p>
        </w:tc>
        <w:tc>
          <w:tcPr>
            <w:tcW w:w="1583" w:type="dxa"/>
            <w:shd w:val="clear" w:color="auto" w:fill="auto"/>
            <w:noWrap/>
            <w:vAlign w:val="center"/>
            <w:hideMark/>
          </w:tcPr>
          <w:p w14:paraId="1C37CC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7D52AA5D" w14:textId="77777777" w:rsidTr="00925F85">
        <w:trPr>
          <w:trHeight w:val="288"/>
        </w:trPr>
        <w:tc>
          <w:tcPr>
            <w:tcW w:w="1577" w:type="dxa"/>
            <w:vMerge/>
            <w:vAlign w:val="center"/>
            <w:hideMark/>
          </w:tcPr>
          <w:p w14:paraId="08CFD1A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7AA9BE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72BDB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208300</w:t>
            </w:r>
          </w:p>
        </w:tc>
        <w:tc>
          <w:tcPr>
            <w:tcW w:w="1188" w:type="dxa"/>
            <w:shd w:val="clear" w:color="auto" w:fill="auto"/>
            <w:noWrap/>
            <w:vAlign w:val="center"/>
            <w:hideMark/>
          </w:tcPr>
          <w:p w14:paraId="48910E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0.69</w:t>
            </w:r>
          </w:p>
        </w:tc>
        <w:tc>
          <w:tcPr>
            <w:tcW w:w="1583" w:type="dxa"/>
            <w:shd w:val="clear" w:color="auto" w:fill="auto"/>
            <w:noWrap/>
            <w:vAlign w:val="center"/>
            <w:hideMark/>
          </w:tcPr>
          <w:p w14:paraId="7FDF68E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173583</w:t>
            </w:r>
          </w:p>
        </w:tc>
        <w:tc>
          <w:tcPr>
            <w:tcW w:w="1583" w:type="dxa"/>
            <w:shd w:val="clear" w:color="auto" w:fill="auto"/>
            <w:noWrap/>
            <w:vAlign w:val="center"/>
            <w:hideMark/>
          </w:tcPr>
          <w:p w14:paraId="38C8758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r>
      <w:tr w:rsidR="009D3F76" w:rsidRPr="00F26D11" w14:paraId="61D4BD32" w14:textId="77777777" w:rsidTr="00925F85">
        <w:trPr>
          <w:trHeight w:val="288"/>
        </w:trPr>
        <w:tc>
          <w:tcPr>
            <w:tcW w:w="1577" w:type="dxa"/>
            <w:vMerge w:val="restart"/>
            <w:shd w:val="clear" w:color="auto" w:fill="auto"/>
            <w:noWrap/>
            <w:vAlign w:val="center"/>
            <w:hideMark/>
          </w:tcPr>
          <w:p w14:paraId="675EB3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14</w:t>
            </w:r>
          </w:p>
        </w:tc>
        <w:tc>
          <w:tcPr>
            <w:tcW w:w="1583" w:type="dxa"/>
            <w:shd w:val="clear" w:color="auto" w:fill="auto"/>
            <w:noWrap/>
            <w:vAlign w:val="bottom"/>
            <w:hideMark/>
          </w:tcPr>
          <w:p w14:paraId="371B65D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311FC53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670600</w:t>
            </w:r>
          </w:p>
        </w:tc>
        <w:tc>
          <w:tcPr>
            <w:tcW w:w="1188" w:type="dxa"/>
            <w:shd w:val="clear" w:color="auto" w:fill="auto"/>
            <w:noWrap/>
            <w:vAlign w:val="center"/>
            <w:hideMark/>
          </w:tcPr>
          <w:p w14:paraId="2ADDF1C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2.21</w:t>
            </w:r>
          </w:p>
        </w:tc>
        <w:tc>
          <w:tcPr>
            <w:tcW w:w="1583" w:type="dxa"/>
            <w:shd w:val="clear" w:color="auto" w:fill="auto"/>
            <w:noWrap/>
            <w:vAlign w:val="center"/>
            <w:hideMark/>
          </w:tcPr>
          <w:p w14:paraId="1F92140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1117666</w:t>
            </w:r>
          </w:p>
        </w:tc>
        <w:tc>
          <w:tcPr>
            <w:tcW w:w="1583" w:type="dxa"/>
            <w:shd w:val="clear" w:color="auto" w:fill="auto"/>
            <w:noWrap/>
            <w:vAlign w:val="center"/>
            <w:hideMark/>
          </w:tcPr>
          <w:p w14:paraId="4216054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3.24</w:t>
            </w:r>
          </w:p>
        </w:tc>
      </w:tr>
      <w:tr w:rsidR="009D3F76" w:rsidRPr="00F26D11" w14:paraId="58D982F3" w14:textId="77777777" w:rsidTr="00925F85">
        <w:trPr>
          <w:trHeight w:val="288"/>
        </w:trPr>
        <w:tc>
          <w:tcPr>
            <w:tcW w:w="1577" w:type="dxa"/>
            <w:vMerge/>
            <w:vAlign w:val="center"/>
            <w:hideMark/>
          </w:tcPr>
          <w:p w14:paraId="396B098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A5A064A" w14:textId="17181575"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AB03B3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451399</w:t>
            </w:r>
          </w:p>
        </w:tc>
        <w:tc>
          <w:tcPr>
            <w:tcW w:w="1188" w:type="dxa"/>
            <w:shd w:val="clear" w:color="auto" w:fill="auto"/>
            <w:noWrap/>
            <w:vAlign w:val="center"/>
            <w:hideMark/>
          </w:tcPr>
          <w:p w14:paraId="65DBBFB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1.48</w:t>
            </w:r>
          </w:p>
        </w:tc>
        <w:tc>
          <w:tcPr>
            <w:tcW w:w="1583" w:type="dxa"/>
            <w:shd w:val="clear" w:color="auto" w:fill="auto"/>
            <w:noWrap/>
            <w:vAlign w:val="center"/>
            <w:hideMark/>
          </w:tcPr>
          <w:p w14:paraId="3A576F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578543</w:t>
            </w:r>
          </w:p>
        </w:tc>
        <w:tc>
          <w:tcPr>
            <w:tcW w:w="1583" w:type="dxa"/>
            <w:shd w:val="clear" w:color="auto" w:fill="auto"/>
            <w:noWrap/>
            <w:vAlign w:val="center"/>
            <w:hideMark/>
          </w:tcPr>
          <w:p w14:paraId="47606A4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1.68</w:t>
            </w:r>
          </w:p>
        </w:tc>
      </w:tr>
      <w:tr w:rsidR="009D3F76" w:rsidRPr="00F26D11" w14:paraId="46D123A7" w14:textId="77777777" w:rsidTr="00925F85">
        <w:trPr>
          <w:trHeight w:val="288"/>
        </w:trPr>
        <w:tc>
          <w:tcPr>
            <w:tcW w:w="1577" w:type="dxa"/>
            <w:vMerge/>
            <w:vAlign w:val="center"/>
            <w:hideMark/>
          </w:tcPr>
          <w:p w14:paraId="2B8192B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4E6930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CA278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577200</w:t>
            </w:r>
          </w:p>
        </w:tc>
        <w:tc>
          <w:tcPr>
            <w:tcW w:w="1188" w:type="dxa"/>
            <w:shd w:val="clear" w:color="auto" w:fill="auto"/>
            <w:noWrap/>
            <w:vAlign w:val="center"/>
            <w:hideMark/>
          </w:tcPr>
          <w:p w14:paraId="3FF049F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1.90</w:t>
            </w:r>
          </w:p>
        </w:tc>
        <w:tc>
          <w:tcPr>
            <w:tcW w:w="1583" w:type="dxa"/>
            <w:shd w:val="clear" w:color="auto" w:fill="auto"/>
            <w:noWrap/>
            <w:vAlign w:val="center"/>
            <w:hideMark/>
          </w:tcPr>
          <w:p w14:paraId="0051B1A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384800</w:t>
            </w:r>
          </w:p>
        </w:tc>
        <w:tc>
          <w:tcPr>
            <w:tcW w:w="1583" w:type="dxa"/>
            <w:shd w:val="clear" w:color="auto" w:fill="auto"/>
            <w:noWrap/>
            <w:vAlign w:val="center"/>
            <w:hideMark/>
          </w:tcPr>
          <w:p w14:paraId="59199E0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1.12</w:t>
            </w:r>
          </w:p>
        </w:tc>
      </w:tr>
      <w:tr w:rsidR="009D3F76" w:rsidRPr="00F26D11" w14:paraId="0614752E" w14:textId="77777777" w:rsidTr="00925F85">
        <w:trPr>
          <w:trHeight w:val="288"/>
        </w:trPr>
        <w:tc>
          <w:tcPr>
            <w:tcW w:w="1577" w:type="dxa"/>
            <w:vMerge/>
            <w:vAlign w:val="center"/>
            <w:hideMark/>
          </w:tcPr>
          <w:p w14:paraId="6051981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54526D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38F0CB1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391899</w:t>
            </w:r>
          </w:p>
        </w:tc>
        <w:tc>
          <w:tcPr>
            <w:tcW w:w="1188" w:type="dxa"/>
            <w:shd w:val="clear" w:color="auto" w:fill="auto"/>
            <w:noWrap/>
            <w:vAlign w:val="center"/>
            <w:hideMark/>
          </w:tcPr>
          <w:p w14:paraId="08AB42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1.29</w:t>
            </w:r>
          </w:p>
        </w:tc>
        <w:tc>
          <w:tcPr>
            <w:tcW w:w="1583" w:type="dxa"/>
            <w:shd w:val="clear" w:color="auto" w:fill="auto"/>
            <w:noWrap/>
            <w:vAlign w:val="center"/>
            <w:hideMark/>
          </w:tcPr>
          <w:p w14:paraId="2D2D08C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326582</w:t>
            </w:r>
          </w:p>
        </w:tc>
        <w:tc>
          <w:tcPr>
            <w:tcW w:w="1583" w:type="dxa"/>
            <w:shd w:val="clear" w:color="auto" w:fill="auto"/>
            <w:noWrap/>
            <w:vAlign w:val="center"/>
            <w:hideMark/>
          </w:tcPr>
          <w:p w14:paraId="33B6C79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0.95</w:t>
            </w:r>
          </w:p>
        </w:tc>
      </w:tr>
      <w:tr w:rsidR="009D3F76" w:rsidRPr="00F26D11" w14:paraId="7FF94CFD" w14:textId="77777777" w:rsidTr="00925F85">
        <w:trPr>
          <w:trHeight w:val="288"/>
        </w:trPr>
        <w:tc>
          <w:tcPr>
            <w:tcW w:w="1577" w:type="dxa"/>
            <w:vMerge w:val="restart"/>
            <w:shd w:val="clear" w:color="auto" w:fill="auto"/>
            <w:noWrap/>
            <w:vAlign w:val="center"/>
            <w:hideMark/>
          </w:tcPr>
          <w:p w14:paraId="59E020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15</w:t>
            </w:r>
          </w:p>
        </w:tc>
        <w:tc>
          <w:tcPr>
            <w:tcW w:w="1583" w:type="dxa"/>
            <w:shd w:val="clear" w:color="auto" w:fill="auto"/>
            <w:noWrap/>
            <w:vAlign w:val="bottom"/>
            <w:hideMark/>
          </w:tcPr>
          <w:p w14:paraId="0649EB9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5CDEE2F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456099</w:t>
            </w:r>
          </w:p>
        </w:tc>
        <w:tc>
          <w:tcPr>
            <w:tcW w:w="1188" w:type="dxa"/>
            <w:shd w:val="clear" w:color="auto" w:fill="auto"/>
            <w:noWrap/>
            <w:vAlign w:val="center"/>
            <w:hideMark/>
          </w:tcPr>
          <w:p w14:paraId="6DB59D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1.50</w:t>
            </w:r>
          </w:p>
        </w:tc>
        <w:tc>
          <w:tcPr>
            <w:tcW w:w="1583" w:type="dxa"/>
            <w:shd w:val="clear" w:color="auto" w:fill="auto"/>
            <w:noWrap/>
            <w:vAlign w:val="center"/>
            <w:hideMark/>
          </w:tcPr>
          <w:p w14:paraId="6B5CC9A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760166</w:t>
            </w:r>
          </w:p>
        </w:tc>
        <w:tc>
          <w:tcPr>
            <w:tcW w:w="1583" w:type="dxa"/>
            <w:shd w:val="clear" w:color="auto" w:fill="auto"/>
            <w:noWrap/>
            <w:vAlign w:val="center"/>
            <w:hideMark/>
          </w:tcPr>
          <w:p w14:paraId="61B1E0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2.20</w:t>
            </w:r>
          </w:p>
        </w:tc>
      </w:tr>
      <w:tr w:rsidR="009D3F76" w:rsidRPr="00F26D11" w14:paraId="22EC510D" w14:textId="77777777" w:rsidTr="00925F85">
        <w:trPr>
          <w:trHeight w:val="288"/>
        </w:trPr>
        <w:tc>
          <w:tcPr>
            <w:tcW w:w="1577" w:type="dxa"/>
            <w:vMerge/>
            <w:vAlign w:val="center"/>
            <w:hideMark/>
          </w:tcPr>
          <w:p w14:paraId="1A0B73C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464980B" w14:textId="074ACFFF"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229AB2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179900</w:t>
            </w:r>
          </w:p>
        </w:tc>
        <w:tc>
          <w:tcPr>
            <w:tcW w:w="1188" w:type="dxa"/>
            <w:shd w:val="clear" w:color="auto" w:fill="auto"/>
            <w:noWrap/>
            <w:vAlign w:val="center"/>
            <w:hideMark/>
          </w:tcPr>
          <w:p w14:paraId="7398944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0.59</w:t>
            </w:r>
          </w:p>
        </w:tc>
        <w:tc>
          <w:tcPr>
            <w:tcW w:w="1583" w:type="dxa"/>
            <w:shd w:val="clear" w:color="auto" w:fill="auto"/>
            <w:noWrap/>
            <w:vAlign w:val="center"/>
            <w:hideMark/>
          </w:tcPr>
          <w:p w14:paraId="3F7CFA6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230572</w:t>
            </w:r>
          </w:p>
        </w:tc>
        <w:tc>
          <w:tcPr>
            <w:tcW w:w="1583" w:type="dxa"/>
            <w:shd w:val="clear" w:color="auto" w:fill="auto"/>
            <w:noWrap/>
            <w:vAlign w:val="center"/>
            <w:hideMark/>
          </w:tcPr>
          <w:p w14:paraId="389E10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r>
      <w:tr w:rsidR="009D3F76" w:rsidRPr="00F26D11" w14:paraId="787D48DD" w14:textId="77777777" w:rsidTr="00925F85">
        <w:trPr>
          <w:trHeight w:val="288"/>
        </w:trPr>
        <w:tc>
          <w:tcPr>
            <w:tcW w:w="1577" w:type="dxa"/>
            <w:vMerge/>
            <w:vAlign w:val="center"/>
            <w:hideMark/>
          </w:tcPr>
          <w:p w14:paraId="5EEE22E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0BF020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ABE23F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162700</w:t>
            </w:r>
          </w:p>
        </w:tc>
        <w:tc>
          <w:tcPr>
            <w:tcW w:w="1188" w:type="dxa"/>
            <w:shd w:val="clear" w:color="auto" w:fill="auto"/>
            <w:noWrap/>
            <w:vAlign w:val="center"/>
            <w:hideMark/>
          </w:tcPr>
          <w:p w14:paraId="1B763E4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0.54</w:t>
            </w:r>
          </w:p>
        </w:tc>
        <w:tc>
          <w:tcPr>
            <w:tcW w:w="1583" w:type="dxa"/>
            <w:shd w:val="clear" w:color="auto" w:fill="auto"/>
            <w:noWrap/>
            <w:vAlign w:val="center"/>
            <w:hideMark/>
          </w:tcPr>
          <w:p w14:paraId="223F0B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108467</w:t>
            </w:r>
          </w:p>
        </w:tc>
        <w:tc>
          <w:tcPr>
            <w:tcW w:w="1583" w:type="dxa"/>
            <w:shd w:val="clear" w:color="auto" w:fill="auto"/>
            <w:noWrap/>
            <w:vAlign w:val="center"/>
            <w:hideMark/>
          </w:tcPr>
          <w:p w14:paraId="67B07B7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r>
      <w:tr w:rsidR="009D3F76" w:rsidRPr="00F26D11" w14:paraId="2BF363EC" w14:textId="77777777" w:rsidTr="00925F85">
        <w:trPr>
          <w:trHeight w:val="288"/>
        </w:trPr>
        <w:tc>
          <w:tcPr>
            <w:tcW w:w="1577" w:type="dxa"/>
            <w:vMerge/>
            <w:vAlign w:val="center"/>
            <w:hideMark/>
          </w:tcPr>
          <w:p w14:paraId="79612EC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04DA40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D9A588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318701</w:t>
            </w:r>
          </w:p>
        </w:tc>
        <w:tc>
          <w:tcPr>
            <w:tcW w:w="1188" w:type="dxa"/>
            <w:shd w:val="clear" w:color="auto" w:fill="auto"/>
            <w:noWrap/>
            <w:vAlign w:val="center"/>
            <w:hideMark/>
          </w:tcPr>
          <w:p w14:paraId="05428DB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1.05</w:t>
            </w:r>
          </w:p>
        </w:tc>
        <w:tc>
          <w:tcPr>
            <w:tcW w:w="1583" w:type="dxa"/>
            <w:shd w:val="clear" w:color="auto" w:fill="auto"/>
            <w:noWrap/>
            <w:vAlign w:val="center"/>
            <w:hideMark/>
          </w:tcPr>
          <w:p w14:paraId="6544073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265584</w:t>
            </w:r>
          </w:p>
        </w:tc>
        <w:tc>
          <w:tcPr>
            <w:tcW w:w="1583" w:type="dxa"/>
            <w:shd w:val="clear" w:color="auto" w:fill="auto"/>
            <w:noWrap/>
            <w:vAlign w:val="center"/>
            <w:hideMark/>
          </w:tcPr>
          <w:p w14:paraId="7DD693D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0.77</w:t>
            </w:r>
          </w:p>
        </w:tc>
      </w:tr>
      <w:tr w:rsidR="009D3F76" w:rsidRPr="00F26D11" w14:paraId="7E41D643" w14:textId="77777777" w:rsidTr="00925F85">
        <w:trPr>
          <w:trHeight w:val="288"/>
        </w:trPr>
        <w:tc>
          <w:tcPr>
            <w:tcW w:w="1577" w:type="dxa"/>
            <w:vMerge w:val="restart"/>
            <w:shd w:val="clear" w:color="auto" w:fill="auto"/>
            <w:noWrap/>
            <w:vAlign w:val="center"/>
            <w:hideMark/>
          </w:tcPr>
          <w:p w14:paraId="334D18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16</w:t>
            </w:r>
          </w:p>
        </w:tc>
        <w:tc>
          <w:tcPr>
            <w:tcW w:w="1583" w:type="dxa"/>
            <w:shd w:val="clear" w:color="auto" w:fill="auto"/>
            <w:noWrap/>
            <w:vAlign w:val="bottom"/>
            <w:hideMark/>
          </w:tcPr>
          <w:p w14:paraId="2FA235E0"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7CF98E1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548300</w:t>
            </w:r>
          </w:p>
        </w:tc>
        <w:tc>
          <w:tcPr>
            <w:tcW w:w="1188" w:type="dxa"/>
            <w:shd w:val="clear" w:color="auto" w:fill="auto"/>
            <w:noWrap/>
            <w:vAlign w:val="center"/>
            <w:hideMark/>
          </w:tcPr>
          <w:p w14:paraId="0CCCFFA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1.80</w:t>
            </w:r>
          </w:p>
        </w:tc>
        <w:tc>
          <w:tcPr>
            <w:tcW w:w="1583" w:type="dxa"/>
            <w:shd w:val="clear" w:color="auto" w:fill="auto"/>
            <w:noWrap/>
            <w:vAlign w:val="center"/>
            <w:hideMark/>
          </w:tcPr>
          <w:p w14:paraId="2F78170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913834</w:t>
            </w:r>
          </w:p>
        </w:tc>
        <w:tc>
          <w:tcPr>
            <w:tcW w:w="1583" w:type="dxa"/>
            <w:shd w:val="clear" w:color="auto" w:fill="auto"/>
            <w:noWrap/>
            <w:vAlign w:val="center"/>
            <w:hideMark/>
          </w:tcPr>
          <w:p w14:paraId="2D179F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2.65</w:t>
            </w:r>
          </w:p>
        </w:tc>
      </w:tr>
      <w:tr w:rsidR="009D3F76" w:rsidRPr="00F26D11" w14:paraId="50E52AD5" w14:textId="77777777" w:rsidTr="00925F85">
        <w:trPr>
          <w:trHeight w:val="288"/>
        </w:trPr>
        <w:tc>
          <w:tcPr>
            <w:tcW w:w="1577" w:type="dxa"/>
            <w:vMerge/>
            <w:vAlign w:val="center"/>
            <w:hideMark/>
          </w:tcPr>
          <w:p w14:paraId="3EC5B78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21ECB86" w14:textId="70A7F58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272BB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363199</w:t>
            </w:r>
          </w:p>
        </w:tc>
        <w:tc>
          <w:tcPr>
            <w:tcW w:w="1188" w:type="dxa"/>
            <w:shd w:val="clear" w:color="auto" w:fill="auto"/>
            <w:noWrap/>
            <w:vAlign w:val="center"/>
            <w:hideMark/>
          </w:tcPr>
          <w:p w14:paraId="769CA0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1.19</w:t>
            </w:r>
          </w:p>
        </w:tc>
        <w:tc>
          <w:tcPr>
            <w:tcW w:w="1583" w:type="dxa"/>
            <w:shd w:val="clear" w:color="auto" w:fill="auto"/>
            <w:noWrap/>
            <w:vAlign w:val="center"/>
            <w:hideMark/>
          </w:tcPr>
          <w:p w14:paraId="71BDFC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465500</w:t>
            </w:r>
          </w:p>
        </w:tc>
        <w:tc>
          <w:tcPr>
            <w:tcW w:w="1583" w:type="dxa"/>
            <w:shd w:val="clear" w:color="auto" w:fill="auto"/>
            <w:noWrap/>
            <w:vAlign w:val="center"/>
            <w:hideMark/>
          </w:tcPr>
          <w:p w14:paraId="20895DE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1.35</w:t>
            </w:r>
          </w:p>
        </w:tc>
      </w:tr>
      <w:tr w:rsidR="009D3F76" w:rsidRPr="00F26D11" w14:paraId="2C009120" w14:textId="77777777" w:rsidTr="00925F85">
        <w:trPr>
          <w:trHeight w:val="288"/>
        </w:trPr>
        <w:tc>
          <w:tcPr>
            <w:tcW w:w="1577" w:type="dxa"/>
            <w:vMerge/>
            <w:vAlign w:val="center"/>
            <w:hideMark/>
          </w:tcPr>
          <w:p w14:paraId="02A91023"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ADCD1A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462C8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327701</w:t>
            </w:r>
          </w:p>
        </w:tc>
        <w:tc>
          <w:tcPr>
            <w:tcW w:w="1188" w:type="dxa"/>
            <w:shd w:val="clear" w:color="auto" w:fill="auto"/>
            <w:noWrap/>
            <w:vAlign w:val="center"/>
            <w:hideMark/>
          </w:tcPr>
          <w:p w14:paraId="0CBF7ED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1.08</w:t>
            </w:r>
          </w:p>
        </w:tc>
        <w:tc>
          <w:tcPr>
            <w:tcW w:w="1583" w:type="dxa"/>
            <w:shd w:val="clear" w:color="auto" w:fill="auto"/>
            <w:noWrap/>
            <w:vAlign w:val="center"/>
            <w:hideMark/>
          </w:tcPr>
          <w:p w14:paraId="297150C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218467</w:t>
            </w:r>
          </w:p>
        </w:tc>
        <w:tc>
          <w:tcPr>
            <w:tcW w:w="1583" w:type="dxa"/>
            <w:shd w:val="clear" w:color="auto" w:fill="auto"/>
            <w:noWrap/>
            <w:vAlign w:val="center"/>
            <w:hideMark/>
          </w:tcPr>
          <w:p w14:paraId="7B3499E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0.63</w:t>
            </w:r>
          </w:p>
        </w:tc>
      </w:tr>
      <w:tr w:rsidR="009D3F76" w:rsidRPr="00F26D11" w14:paraId="6C052C39" w14:textId="77777777" w:rsidTr="00925F85">
        <w:trPr>
          <w:trHeight w:val="288"/>
        </w:trPr>
        <w:tc>
          <w:tcPr>
            <w:tcW w:w="1577" w:type="dxa"/>
            <w:vMerge/>
            <w:vAlign w:val="center"/>
            <w:hideMark/>
          </w:tcPr>
          <w:p w14:paraId="2CCC559D"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5FD2B7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4C7986B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527899</w:t>
            </w:r>
          </w:p>
        </w:tc>
        <w:tc>
          <w:tcPr>
            <w:tcW w:w="1188" w:type="dxa"/>
            <w:shd w:val="clear" w:color="auto" w:fill="auto"/>
            <w:noWrap/>
            <w:vAlign w:val="center"/>
            <w:hideMark/>
          </w:tcPr>
          <w:p w14:paraId="6D31F87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1.74</w:t>
            </w:r>
          </w:p>
        </w:tc>
        <w:tc>
          <w:tcPr>
            <w:tcW w:w="1583" w:type="dxa"/>
            <w:shd w:val="clear" w:color="auto" w:fill="auto"/>
            <w:noWrap/>
            <w:vAlign w:val="center"/>
            <w:hideMark/>
          </w:tcPr>
          <w:p w14:paraId="3114D85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439916</w:t>
            </w:r>
          </w:p>
        </w:tc>
        <w:tc>
          <w:tcPr>
            <w:tcW w:w="1583" w:type="dxa"/>
            <w:shd w:val="clear" w:color="auto" w:fill="auto"/>
            <w:noWrap/>
            <w:vAlign w:val="center"/>
            <w:hideMark/>
          </w:tcPr>
          <w:p w14:paraId="07BCAB5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1.27</w:t>
            </w:r>
          </w:p>
        </w:tc>
      </w:tr>
      <w:tr w:rsidR="009D3F76" w:rsidRPr="00F26D11" w14:paraId="0C859E84" w14:textId="77777777" w:rsidTr="00925F85">
        <w:trPr>
          <w:trHeight w:val="288"/>
        </w:trPr>
        <w:tc>
          <w:tcPr>
            <w:tcW w:w="1577" w:type="dxa"/>
            <w:vMerge w:val="restart"/>
            <w:shd w:val="clear" w:color="auto" w:fill="auto"/>
            <w:noWrap/>
            <w:vAlign w:val="center"/>
            <w:hideMark/>
          </w:tcPr>
          <w:p w14:paraId="1D7E72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17</w:t>
            </w:r>
          </w:p>
        </w:tc>
        <w:tc>
          <w:tcPr>
            <w:tcW w:w="1583" w:type="dxa"/>
            <w:shd w:val="clear" w:color="auto" w:fill="auto"/>
            <w:noWrap/>
            <w:vAlign w:val="bottom"/>
            <w:hideMark/>
          </w:tcPr>
          <w:p w14:paraId="17080D0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AE983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273700</w:t>
            </w:r>
          </w:p>
        </w:tc>
        <w:tc>
          <w:tcPr>
            <w:tcW w:w="1188" w:type="dxa"/>
            <w:shd w:val="clear" w:color="auto" w:fill="auto"/>
            <w:noWrap/>
            <w:vAlign w:val="center"/>
            <w:hideMark/>
          </w:tcPr>
          <w:p w14:paraId="5B7959B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0.90</w:t>
            </w:r>
          </w:p>
        </w:tc>
        <w:tc>
          <w:tcPr>
            <w:tcW w:w="1583" w:type="dxa"/>
            <w:shd w:val="clear" w:color="auto" w:fill="auto"/>
            <w:noWrap/>
            <w:vAlign w:val="center"/>
            <w:hideMark/>
          </w:tcPr>
          <w:p w14:paraId="59730B3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456166</w:t>
            </w:r>
          </w:p>
        </w:tc>
        <w:tc>
          <w:tcPr>
            <w:tcW w:w="1583" w:type="dxa"/>
            <w:shd w:val="clear" w:color="auto" w:fill="auto"/>
            <w:noWrap/>
            <w:vAlign w:val="center"/>
            <w:hideMark/>
          </w:tcPr>
          <w:p w14:paraId="2D82C32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1.32</w:t>
            </w:r>
          </w:p>
        </w:tc>
      </w:tr>
      <w:tr w:rsidR="009D3F76" w:rsidRPr="00F26D11" w14:paraId="0FBEE581" w14:textId="77777777" w:rsidTr="00925F85">
        <w:trPr>
          <w:trHeight w:val="288"/>
        </w:trPr>
        <w:tc>
          <w:tcPr>
            <w:tcW w:w="1577" w:type="dxa"/>
            <w:vMerge/>
            <w:vAlign w:val="center"/>
            <w:hideMark/>
          </w:tcPr>
          <w:p w14:paraId="7D1EDE4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4425011" w14:textId="28F7D19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F0662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391000</w:t>
            </w:r>
          </w:p>
        </w:tc>
        <w:tc>
          <w:tcPr>
            <w:tcW w:w="1188" w:type="dxa"/>
            <w:shd w:val="clear" w:color="auto" w:fill="auto"/>
            <w:noWrap/>
            <w:vAlign w:val="center"/>
            <w:hideMark/>
          </w:tcPr>
          <w:p w14:paraId="530A6A3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1.29</w:t>
            </w:r>
          </w:p>
        </w:tc>
        <w:tc>
          <w:tcPr>
            <w:tcW w:w="1583" w:type="dxa"/>
            <w:shd w:val="clear" w:color="auto" w:fill="auto"/>
            <w:noWrap/>
            <w:vAlign w:val="center"/>
            <w:hideMark/>
          </w:tcPr>
          <w:p w14:paraId="519A460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501132</w:t>
            </w:r>
          </w:p>
        </w:tc>
        <w:tc>
          <w:tcPr>
            <w:tcW w:w="1583" w:type="dxa"/>
            <w:shd w:val="clear" w:color="auto" w:fill="auto"/>
            <w:noWrap/>
            <w:vAlign w:val="center"/>
            <w:hideMark/>
          </w:tcPr>
          <w:p w14:paraId="267C75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1.45</w:t>
            </w:r>
          </w:p>
        </w:tc>
      </w:tr>
      <w:tr w:rsidR="009D3F76" w:rsidRPr="00F26D11" w14:paraId="46490699" w14:textId="77777777" w:rsidTr="00925F85">
        <w:trPr>
          <w:trHeight w:val="288"/>
        </w:trPr>
        <w:tc>
          <w:tcPr>
            <w:tcW w:w="1577" w:type="dxa"/>
            <w:vMerge/>
            <w:vAlign w:val="center"/>
            <w:hideMark/>
          </w:tcPr>
          <w:p w14:paraId="29773EA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EABA71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A362B6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274101</w:t>
            </w:r>
          </w:p>
        </w:tc>
        <w:tc>
          <w:tcPr>
            <w:tcW w:w="1188" w:type="dxa"/>
            <w:shd w:val="clear" w:color="auto" w:fill="auto"/>
            <w:noWrap/>
            <w:vAlign w:val="center"/>
            <w:hideMark/>
          </w:tcPr>
          <w:p w14:paraId="0B2C90B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0.90</w:t>
            </w:r>
          </w:p>
        </w:tc>
        <w:tc>
          <w:tcPr>
            <w:tcW w:w="1583" w:type="dxa"/>
            <w:shd w:val="clear" w:color="auto" w:fill="auto"/>
            <w:noWrap/>
            <w:vAlign w:val="center"/>
            <w:hideMark/>
          </w:tcPr>
          <w:p w14:paraId="47B7DB0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182734</w:t>
            </w:r>
          </w:p>
        </w:tc>
        <w:tc>
          <w:tcPr>
            <w:tcW w:w="1583" w:type="dxa"/>
            <w:shd w:val="clear" w:color="auto" w:fill="auto"/>
            <w:noWrap/>
            <w:vAlign w:val="center"/>
            <w:hideMark/>
          </w:tcPr>
          <w:p w14:paraId="73595C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0.53</w:t>
            </w:r>
          </w:p>
        </w:tc>
      </w:tr>
      <w:tr w:rsidR="009D3F76" w:rsidRPr="00F26D11" w14:paraId="0E225659" w14:textId="77777777" w:rsidTr="00925F85">
        <w:trPr>
          <w:trHeight w:val="288"/>
        </w:trPr>
        <w:tc>
          <w:tcPr>
            <w:tcW w:w="1577" w:type="dxa"/>
            <w:vMerge/>
            <w:vAlign w:val="center"/>
            <w:hideMark/>
          </w:tcPr>
          <w:p w14:paraId="7A8F005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B0DAF0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37005E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469000</w:t>
            </w:r>
          </w:p>
        </w:tc>
        <w:tc>
          <w:tcPr>
            <w:tcW w:w="1188" w:type="dxa"/>
            <w:shd w:val="clear" w:color="auto" w:fill="auto"/>
            <w:noWrap/>
            <w:vAlign w:val="center"/>
            <w:hideMark/>
          </w:tcPr>
          <w:p w14:paraId="243E24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1.54</w:t>
            </w:r>
          </w:p>
        </w:tc>
        <w:tc>
          <w:tcPr>
            <w:tcW w:w="1583" w:type="dxa"/>
            <w:shd w:val="clear" w:color="auto" w:fill="auto"/>
            <w:noWrap/>
            <w:vAlign w:val="center"/>
            <w:hideMark/>
          </w:tcPr>
          <w:p w14:paraId="7F03F3B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390834</w:t>
            </w:r>
          </w:p>
        </w:tc>
        <w:tc>
          <w:tcPr>
            <w:tcW w:w="1583" w:type="dxa"/>
            <w:shd w:val="clear" w:color="auto" w:fill="auto"/>
            <w:noWrap/>
            <w:vAlign w:val="center"/>
            <w:hideMark/>
          </w:tcPr>
          <w:p w14:paraId="55AAA25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1.13</w:t>
            </w:r>
          </w:p>
        </w:tc>
      </w:tr>
      <w:tr w:rsidR="009D3F76" w:rsidRPr="00F26D11" w14:paraId="41FE6F91" w14:textId="77777777" w:rsidTr="00925F85">
        <w:trPr>
          <w:trHeight w:val="288"/>
        </w:trPr>
        <w:tc>
          <w:tcPr>
            <w:tcW w:w="1577" w:type="dxa"/>
            <w:vMerge w:val="restart"/>
            <w:shd w:val="clear" w:color="auto" w:fill="auto"/>
            <w:noWrap/>
            <w:vAlign w:val="center"/>
            <w:hideMark/>
          </w:tcPr>
          <w:p w14:paraId="5657420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18</w:t>
            </w:r>
          </w:p>
        </w:tc>
        <w:tc>
          <w:tcPr>
            <w:tcW w:w="1583" w:type="dxa"/>
            <w:shd w:val="clear" w:color="auto" w:fill="auto"/>
            <w:noWrap/>
            <w:vAlign w:val="bottom"/>
            <w:hideMark/>
          </w:tcPr>
          <w:p w14:paraId="6C8D4BD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3A2E7D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151900</w:t>
            </w:r>
          </w:p>
        </w:tc>
        <w:tc>
          <w:tcPr>
            <w:tcW w:w="1188" w:type="dxa"/>
            <w:shd w:val="clear" w:color="auto" w:fill="auto"/>
            <w:noWrap/>
            <w:vAlign w:val="center"/>
            <w:hideMark/>
          </w:tcPr>
          <w:p w14:paraId="1BA43B0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c>
          <w:tcPr>
            <w:tcW w:w="1583" w:type="dxa"/>
            <w:shd w:val="clear" w:color="auto" w:fill="auto"/>
            <w:noWrap/>
            <w:vAlign w:val="center"/>
            <w:hideMark/>
          </w:tcPr>
          <w:p w14:paraId="067970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253167</w:t>
            </w:r>
          </w:p>
        </w:tc>
        <w:tc>
          <w:tcPr>
            <w:tcW w:w="1583" w:type="dxa"/>
            <w:shd w:val="clear" w:color="auto" w:fill="auto"/>
            <w:noWrap/>
            <w:vAlign w:val="center"/>
            <w:hideMark/>
          </w:tcPr>
          <w:p w14:paraId="7BD553D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0.73</w:t>
            </w:r>
          </w:p>
        </w:tc>
      </w:tr>
      <w:tr w:rsidR="009D3F76" w:rsidRPr="00F26D11" w14:paraId="3203D426" w14:textId="77777777" w:rsidTr="00925F85">
        <w:trPr>
          <w:trHeight w:val="288"/>
        </w:trPr>
        <w:tc>
          <w:tcPr>
            <w:tcW w:w="1577" w:type="dxa"/>
            <w:vMerge/>
            <w:vAlign w:val="center"/>
            <w:hideMark/>
          </w:tcPr>
          <w:p w14:paraId="590AEF4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38B772E" w14:textId="4CB8CA4C"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867CC2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233200</w:t>
            </w:r>
          </w:p>
        </w:tc>
        <w:tc>
          <w:tcPr>
            <w:tcW w:w="1188" w:type="dxa"/>
            <w:shd w:val="clear" w:color="auto" w:fill="auto"/>
            <w:noWrap/>
            <w:vAlign w:val="center"/>
            <w:hideMark/>
          </w:tcPr>
          <w:p w14:paraId="710F764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0.77</w:t>
            </w:r>
          </w:p>
        </w:tc>
        <w:tc>
          <w:tcPr>
            <w:tcW w:w="1583" w:type="dxa"/>
            <w:shd w:val="clear" w:color="auto" w:fill="auto"/>
            <w:noWrap/>
            <w:vAlign w:val="center"/>
            <w:hideMark/>
          </w:tcPr>
          <w:p w14:paraId="7938EBD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298885</w:t>
            </w:r>
          </w:p>
        </w:tc>
        <w:tc>
          <w:tcPr>
            <w:tcW w:w="1583" w:type="dxa"/>
            <w:shd w:val="clear" w:color="auto" w:fill="auto"/>
            <w:noWrap/>
            <w:vAlign w:val="center"/>
            <w:hideMark/>
          </w:tcPr>
          <w:p w14:paraId="17BC688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0.87</w:t>
            </w:r>
          </w:p>
        </w:tc>
      </w:tr>
      <w:tr w:rsidR="009D3F76" w:rsidRPr="00F26D11" w14:paraId="0F672030" w14:textId="77777777" w:rsidTr="00925F85">
        <w:trPr>
          <w:trHeight w:val="288"/>
        </w:trPr>
        <w:tc>
          <w:tcPr>
            <w:tcW w:w="1577" w:type="dxa"/>
            <w:vMerge/>
            <w:vAlign w:val="center"/>
            <w:hideMark/>
          </w:tcPr>
          <w:p w14:paraId="57EE70F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171D38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6CBF92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155300</w:t>
            </w:r>
          </w:p>
        </w:tc>
        <w:tc>
          <w:tcPr>
            <w:tcW w:w="1188" w:type="dxa"/>
            <w:shd w:val="clear" w:color="auto" w:fill="auto"/>
            <w:noWrap/>
            <w:vAlign w:val="center"/>
            <w:hideMark/>
          </w:tcPr>
          <w:p w14:paraId="4A21CEE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0.51</w:t>
            </w:r>
          </w:p>
        </w:tc>
        <w:tc>
          <w:tcPr>
            <w:tcW w:w="1583" w:type="dxa"/>
            <w:shd w:val="clear" w:color="auto" w:fill="auto"/>
            <w:noWrap/>
            <w:vAlign w:val="center"/>
            <w:hideMark/>
          </w:tcPr>
          <w:p w14:paraId="0E0AE17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103533</w:t>
            </w:r>
          </w:p>
        </w:tc>
        <w:tc>
          <w:tcPr>
            <w:tcW w:w="1583" w:type="dxa"/>
            <w:shd w:val="clear" w:color="auto" w:fill="auto"/>
            <w:noWrap/>
            <w:vAlign w:val="center"/>
            <w:hideMark/>
          </w:tcPr>
          <w:p w14:paraId="5279380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r>
      <w:tr w:rsidR="009D3F76" w:rsidRPr="00F26D11" w14:paraId="2A9D86D1" w14:textId="77777777" w:rsidTr="00925F85">
        <w:trPr>
          <w:trHeight w:val="288"/>
        </w:trPr>
        <w:tc>
          <w:tcPr>
            <w:tcW w:w="1577" w:type="dxa"/>
            <w:vMerge/>
            <w:vAlign w:val="center"/>
            <w:hideMark/>
          </w:tcPr>
          <w:p w14:paraId="024A9B6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3382FE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1D91C1C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303800</w:t>
            </w:r>
          </w:p>
        </w:tc>
        <w:tc>
          <w:tcPr>
            <w:tcW w:w="1188" w:type="dxa"/>
            <w:shd w:val="clear" w:color="auto" w:fill="auto"/>
            <w:noWrap/>
            <w:vAlign w:val="center"/>
            <w:hideMark/>
          </w:tcPr>
          <w:p w14:paraId="7BC4B7F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1.00</w:t>
            </w:r>
          </w:p>
        </w:tc>
        <w:tc>
          <w:tcPr>
            <w:tcW w:w="1583" w:type="dxa"/>
            <w:shd w:val="clear" w:color="auto" w:fill="auto"/>
            <w:noWrap/>
            <w:vAlign w:val="center"/>
            <w:hideMark/>
          </w:tcPr>
          <w:p w14:paraId="44D3A4B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253167</w:t>
            </w:r>
          </w:p>
        </w:tc>
        <w:tc>
          <w:tcPr>
            <w:tcW w:w="1583" w:type="dxa"/>
            <w:shd w:val="clear" w:color="auto" w:fill="auto"/>
            <w:noWrap/>
            <w:vAlign w:val="center"/>
            <w:hideMark/>
          </w:tcPr>
          <w:p w14:paraId="06634D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0.73</w:t>
            </w:r>
          </w:p>
        </w:tc>
      </w:tr>
      <w:tr w:rsidR="009D3F76" w:rsidRPr="00F26D11" w14:paraId="5C52EB54" w14:textId="77777777" w:rsidTr="00925F85">
        <w:trPr>
          <w:trHeight w:val="288"/>
        </w:trPr>
        <w:tc>
          <w:tcPr>
            <w:tcW w:w="1577" w:type="dxa"/>
            <w:vMerge w:val="restart"/>
            <w:shd w:val="clear" w:color="auto" w:fill="auto"/>
            <w:noWrap/>
            <w:vAlign w:val="center"/>
            <w:hideMark/>
          </w:tcPr>
          <w:p w14:paraId="7849D95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19</w:t>
            </w:r>
          </w:p>
        </w:tc>
        <w:tc>
          <w:tcPr>
            <w:tcW w:w="1583" w:type="dxa"/>
            <w:shd w:val="clear" w:color="auto" w:fill="auto"/>
            <w:noWrap/>
            <w:vAlign w:val="bottom"/>
            <w:hideMark/>
          </w:tcPr>
          <w:p w14:paraId="4422C6A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52BC06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31300</w:t>
            </w:r>
          </w:p>
        </w:tc>
        <w:tc>
          <w:tcPr>
            <w:tcW w:w="1188" w:type="dxa"/>
            <w:shd w:val="clear" w:color="auto" w:fill="auto"/>
            <w:noWrap/>
            <w:vAlign w:val="center"/>
            <w:hideMark/>
          </w:tcPr>
          <w:p w14:paraId="7A81BB3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0.10</w:t>
            </w:r>
          </w:p>
        </w:tc>
        <w:tc>
          <w:tcPr>
            <w:tcW w:w="1583" w:type="dxa"/>
            <w:shd w:val="clear" w:color="auto" w:fill="auto"/>
            <w:noWrap/>
            <w:vAlign w:val="center"/>
            <w:hideMark/>
          </w:tcPr>
          <w:p w14:paraId="5DF7E77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52167</w:t>
            </w:r>
          </w:p>
        </w:tc>
        <w:tc>
          <w:tcPr>
            <w:tcW w:w="1583" w:type="dxa"/>
            <w:shd w:val="clear" w:color="auto" w:fill="auto"/>
            <w:noWrap/>
            <w:vAlign w:val="center"/>
            <w:hideMark/>
          </w:tcPr>
          <w:p w14:paraId="0A78EE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0.15</w:t>
            </w:r>
          </w:p>
        </w:tc>
      </w:tr>
      <w:tr w:rsidR="009D3F76" w:rsidRPr="00F26D11" w14:paraId="17870F08" w14:textId="77777777" w:rsidTr="00925F85">
        <w:trPr>
          <w:trHeight w:val="288"/>
        </w:trPr>
        <w:tc>
          <w:tcPr>
            <w:tcW w:w="1577" w:type="dxa"/>
            <w:vMerge/>
            <w:vAlign w:val="center"/>
            <w:hideMark/>
          </w:tcPr>
          <w:p w14:paraId="741AE2D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67D061B" w14:textId="6D6382BD"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4560160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42900</w:t>
            </w:r>
          </w:p>
        </w:tc>
        <w:tc>
          <w:tcPr>
            <w:tcW w:w="1188" w:type="dxa"/>
            <w:shd w:val="clear" w:color="auto" w:fill="auto"/>
            <w:noWrap/>
            <w:vAlign w:val="center"/>
            <w:hideMark/>
          </w:tcPr>
          <w:p w14:paraId="123A94D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6C6CC4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54984</w:t>
            </w:r>
          </w:p>
        </w:tc>
        <w:tc>
          <w:tcPr>
            <w:tcW w:w="1583" w:type="dxa"/>
            <w:shd w:val="clear" w:color="auto" w:fill="auto"/>
            <w:noWrap/>
            <w:vAlign w:val="center"/>
            <w:hideMark/>
          </w:tcPr>
          <w:p w14:paraId="23C354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7DFD3062" w14:textId="77777777" w:rsidTr="00925F85">
        <w:trPr>
          <w:trHeight w:val="288"/>
        </w:trPr>
        <w:tc>
          <w:tcPr>
            <w:tcW w:w="1577" w:type="dxa"/>
            <w:vMerge/>
            <w:vAlign w:val="center"/>
            <w:hideMark/>
          </w:tcPr>
          <w:p w14:paraId="33586AB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201D86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BD7A18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57000</w:t>
            </w:r>
          </w:p>
        </w:tc>
        <w:tc>
          <w:tcPr>
            <w:tcW w:w="1188" w:type="dxa"/>
            <w:shd w:val="clear" w:color="auto" w:fill="auto"/>
            <w:noWrap/>
            <w:vAlign w:val="center"/>
            <w:hideMark/>
          </w:tcPr>
          <w:p w14:paraId="1A5DE95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0.19</w:t>
            </w:r>
          </w:p>
        </w:tc>
        <w:tc>
          <w:tcPr>
            <w:tcW w:w="1583" w:type="dxa"/>
            <w:shd w:val="clear" w:color="auto" w:fill="auto"/>
            <w:noWrap/>
            <w:vAlign w:val="center"/>
            <w:hideMark/>
          </w:tcPr>
          <w:p w14:paraId="1FCE0C0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38000</w:t>
            </w:r>
          </w:p>
        </w:tc>
        <w:tc>
          <w:tcPr>
            <w:tcW w:w="1583" w:type="dxa"/>
            <w:shd w:val="clear" w:color="auto" w:fill="auto"/>
            <w:noWrap/>
            <w:vAlign w:val="center"/>
            <w:hideMark/>
          </w:tcPr>
          <w:p w14:paraId="3EAFEB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0.11</w:t>
            </w:r>
          </w:p>
        </w:tc>
      </w:tr>
      <w:tr w:rsidR="009D3F76" w:rsidRPr="00F26D11" w14:paraId="51330E87" w14:textId="77777777" w:rsidTr="00925F85">
        <w:trPr>
          <w:trHeight w:val="288"/>
        </w:trPr>
        <w:tc>
          <w:tcPr>
            <w:tcW w:w="1577" w:type="dxa"/>
            <w:vMerge/>
            <w:vAlign w:val="center"/>
            <w:hideMark/>
          </w:tcPr>
          <w:p w14:paraId="753619E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78BDDB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BC5EE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48500</w:t>
            </w:r>
          </w:p>
        </w:tc>
        <w:tc>
          <w:tcPr>
            <w:tcW w:w="1188" w:type="dxa"/>
            <w:shd w:val="clear" w:color="auto" w:fill="auto"/>
            <w:noWrap/>
            <w:vAlign w:val="center"/>
            <w:hideMark/>
          </w:tcPr>
          <w:p w14:paraId="4354EA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c>
          <w:tcPr>
            <w:tcW w:w="1583" w:type="dxa"/>
            <w:shd w:val="clear" w:color="auto" w:fill="auto"/>
            <w:noWrap/>
            <w:vAlign w:val="center"/>
            <w:hideMark/>
          </w:tcPr>
          <w:p w14:paraId="2BB41B9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40417</w:t>
            </w:r>
          </w:p>
        </w:tc>
        <w:tc>
          <w:tcPr>
            <w:tcW w:w="1583" w:type="dxa"/>
            <w:shd w:val="clear" w:color="auto" w:fill="auto"/>
            <w:noWrap/>
            <w:vAlign w:val="center"/>
            <w:hideMark/>
          </w:tcPr>
          <w:p w14:paraId="3794594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5034063D" w14:textId="77777777" w:rsidTr="00925F85">
        <w:trPr>
          <w:trHeight w:val="288"/>
        </w:trPr>
        <w:tc>
          <w:tcPr>
            <w:tcW w:w="1577" w:type="dxa"/>
            <w:vMerge w:val="restart"/>
            <w:shd w:val="clear" w:color="auto" w:fill="auto"/>
            <w:noWrap/>
            <w:vAlign w:val="center"/>
            <w:hideMark/>
          </w:tcPr>
          <w:p w14:paraId="2EC1414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20</w:t>
            </w:r>
          </w:p>
        </w:tc>
        <w:tc>
          <w:tcPr>
            <w:tcW w:w="1583" w:type="dxa"/>
            <w:shd w:val="clear" w:color="auto" w:fill="auto"/>
            <w:noWrap/>
            <w:vAlign w:val="bottom"/>
            <w:hideMark/>
          </w:tcPr>
          <w:p w14:paraId="46F26B1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5D03BF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12100</w:t>
            </w:r>
          </w:p>
        </w:tc>
        <w:tc>
          <w:tcPr>
            <w:tcW w:w="1188" w:type="dxa"/>
            <w:shd w:val="clear" w:color="auto" w:fill="auto"/>
            <w:noWrap/>
            <w:vAlign w:val="center"/>
            <w:hideMark/>
          </w:tcPr>
          <w:p w14:paraId="73DB4EA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0.04</w:t>
            </w:r>
          </w:p>
        </w:tc>
        <w:tc>
          <w:tcPr>
            <w:tcW w:w="1583" w:type="dxa"/>
            <w:shd w:val="clear" w:color="auto" w:fill="auto"/>
            <w:noWrap/>
            <w:vAlign w:val="center"/>
            <w:hideMark/>
          </w:tcPr>
          <w:p w14:paraId="3F64CA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20167</w:t>
            </w:r>
          </w:p>
        </w:tc>
        <w:tc>
          <w:tcPr>
            <w:tcW w:w="1583" w:type="dxa"/>
            <w:shd w:val="clear" w:color="auto" w:fill="auto"/>
            <w:noWrap/>
            <w:vAlign w:val="center"/>
            <w:hideMark/>
          </w:tcPr>
          <w:p w14:paraId="18BAC56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0.06</w:t>
            </w:r>
          </w:p>
        </w:tc>
      </w:tr>
      <w:tr w:rsidR="009D3F76" w:rsidRPr="00F26D11" w14:paraId="1B09C877" w14:textId="77777777" w:rsidTr="00925F85">
        <w:trPr>
          <w:trHeight w:val="288"/>
        </w:trPr>
        <w:tc>
          <w:tcPr>
            <w:tcW w:w="1577" w:type="dxa"/>
            <w:vMerge/>
            <w:vAlign w:val="center"/>
            <w:hideMark/>
          </w:tcPr>
          <w:p w14:paraId="76E03BB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3607284" w14:textId="712D6669"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7615F5E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19600</w:t>
            </w:r>
          </w:p>
        </w:tc>
        <w:tc>
          <w:tcPr>
            <w:tcW w:w="1188" w:type="dxa"/>
            <w:shd w:val="clear" w:color="auto" w:fill="auto"/>
            <w:noWrap/>
            <w:vAlign w:val="center"/>
            <w:hideMark/>
          </w:tcPr>
          <w:p w14:paraId="4387E22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0.06</w:t>
            </w:r>
          </w:p>
        </w:tc>
        <w:tc>
          <w:tcPr>
            <w:tcW w:w="1583" w:type="dxa"/>
            <w:shd w:val="clear" w:color="auto" w:fill="auto"/>
            <w:noWrap/>
            <w:vAlign w:val="center"/>
            <w:hideMark/>
          </w:tcPr>
          <w:p w14:paraId="4EFCE6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25121</w:t>
            </w:r>
          </w:p>
        </w:tc>
        <w:tc>
          <w:tcPr>
            <w:tcW w:w="1583" w:type="dxa"/>
            <w:shd w:val="clear" w:color="auto" w:fill="auto"/>
            <w:noWrap/>
            <w:vAlign w:val="center"/>
            <w:hideMark/>
          </w:tcPr>
          <w:p w14:paraId="571D53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0.07</w:t>
            </w:r>
          </w:p>
        </w:tc>
      </w:tr>
      <w:tr w:rsidR="009D3F76" w:rsidRPr="00F26D11" w14:paraId="42F1C100" w14:textId="77777777" w:rsidTr="00925F85">
        <w:trPr>
          <w:trHeight w:val="288"/>
        </w:trPr>
        <w:tc>
          <w:tcPr>
            <w:tcW w:w="1577" w:type="dxa"/>
            <w:vMerge/>
            <w:vAlign w:val="center"/>
            <w:hideMark/>
          </w:tcPr>
          <w:p w14:paraId="615C43A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B9CA0B5"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2CE12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39200</w:t>
            </w:r>
          </w:p>
        </w:tc>
        <w:tc>
          <w:tcPr>
            <w:tcW w:w="1188" w:type="dxa"/>
            <w:shd w:val="clear" w:color="auto" w:fill="auto"/>
            <w:noWrap/>
            <w:vAlign w:val="center"/>
            <w:hideMark/>
          </w:tcPr>
          <w:p w14:paraId="26A1DA7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0.13</w:t>
            </w:r>
          </w:p>
        </w:tc>
        <w:tc>
          <w:tcPr>
            <w:tcW w:w="1583" w:type="dxa"/>
            <w:shd w:val="clear" w:color="auto" w:fill="auto"/>
            <w:noWrap/>
            <w:vAlign w:val="center"/>
            <w:hideMark/>
          </w:tcPr>
          <w:p w14:paraId="2A45BDD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26133</w:t>
            </w:r>
          </w:p>
        </w:tc>
        <w:tc>
          <w:tcPr>
            <w:tcW w:w="1583" w:type="dxa"/>
            <w:shd w:val="clear" w:color="auto" w:fill="auto"/>
            <w:noWrap/>
            <w:vAlign w:val="center"/>
            <w:hideMark/>
          </w:tcPr>
          <w:p w14:paraId="509017E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0.08</w:t>
            </w:r>
          </w:p>
        </w:tc>
      </w:tr>
      <w:tr w:rsidR="009D3F76" w:rsidRPr="00F26D11" w14:paraId="6D4D3E8B" w14:textId="77777777" w:rsidTr="00925F85">
        <w:trPr>
          <w:trHeight w:val="288"/>
        </w:trPr>
        <w:tc>
          <w:tcPr>
            <w:tcW w:w="1577" w:type="dxa"/>
            <w:vMerge/>
            <w:vAlign w:val="center"/>
            <w:hideMark/>
          </w:tcPr>
          <w:p w14:paraId="4F85ECC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FDA391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1CDA9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18700</w:t>
            </w:r>
          </w:p>
        </w:tc>
        <w:tc>
          <w:tcPr>
            <w:tcW w:w="1188" w:type="dxa"/>
            <w:shd w:val="clear" w:color="auto" w:fill="auto"/>
            <w:noWrap/>
            <w:vAlign w:val="center"/>
            <w:hideMark/>
          </w:tcPr>
          <w:p w14:paraId="59E60AA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0.06</w:t>
            </w:r>
          </w:p>
        </w:tc>
        <w:tc>
          <w:tcPr>
            <w:tcW w:w="1583" w:type="dxa"/>
            <w:shd w:val="clear" w:color="auto" w:fill="auto"/>
            <w:noWrap/>
            <w:vAlign w:val="center"/>
            <w:hideMark/>
          </w:tcPr>
          <w:p w14:paraId="693299C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15583</w:t>
            </w:r>
          </w:p>
        </w:tc>
        <w:tc>
          <w:tcPr>
            <w:tcW w:w="1583" w:type="dxa"/>
            <w:shd w:val="clear" w:color="auto" w:fill="auto"/>
            <w:noWrap/>
            <w:vAlign w:val="center"/>
            <w:hideMark/>
          </w:tcPr>
          <w:p w14:paraId="554258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0.05</w:t>
            </w:r>
          </w:p>
        </w:tc>
      </w:tr>
      <w:tr w:rsidR="009D3F76" w:rsidRPr="00F26D11" w14:paraId="10DDE758" w14:textId="77777777" w:rsidTr="00925F85">
        <w:trPr>
          <w:trHeight w:val="288"/>
        </w:trPr>
        <w:tc>
          <w:tcPr>
            <w:tcW w:w="1577" w:type="dxa"/>
            <w:vMerge w:val="restart"/>
            <w:shd w:val="clear" w:color="auto" w:fill="auto"/>
            <w:noWrap/>
            <w:vAlign w:val="center"/>
            <w:hideMark/>
          </w:tcPr>
          <w:p w14:paraId="4765425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21</w:t>
            </w:r>
          </w:p>
        </w:tc>
        <w:tc>
          <w:tcPr>
            <w:tcW w:w="1583" w:type="dxa"/>
            <w:shd w:val="clear" w:color="auto" w:fill="auto"/>
            <w:noWrap/>
            <w:vAlign w:val="bottom"/>
            <w:hideMark/>
          </w:tcPr>
          <w:p w14:paraId="12AF20E2"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38D3B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85000</w:t>
            </w:r>
          </w:p>
        </w:tc>
        <w:tc>
          <w:tcPr>
            <w:tcW w:w="1188" w:type="dxa"/>
            <w:shd w:val="clear" w:color="auto" w:fill="auto"/>
            <w:noWrap/>
            <w:vAlign w:val="center"/>
            <w:hideMark/>
          </w:tcPr>
          <w:p w14:paraId="3C37DAF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0.28</w:t>
            </w:r>
          </w:p>
        </w:tc>
        <w:tc>
          <w:tcPr>
            <w:tcW w:w="1583" w:type="dxa"/>
            <w:shd w:val="clear" w:color="auto" w:fill="auto"/>
            <w:noWrap/>
            <w:vAlign w:val="center"/>
            <w:hideMark/>
          </w:tcPr>
          <w:p w14:paraId="45D895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141667</w:t>
            </w:r>
          </w:p>
        </w:tc>
        <w:tc>
          <w:tcPr>
            <w:tcW w:w="1583" w:type="dxa"/>
            <w:shd w:val="clear" w:color="auto" w:fill="auto"/>
            <w:noWrap/>
            <w:vAlign w:val="center"/>
            <w:hideMark/>
          </w:tcPr>
          <w:p w14:paraId="20E51ED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0.41</w:t>
            </w:r>
          </w:p>
        </w:tc>
      </w:tr>
      <w:tr w:rsidR="009D3F76" w:rsidRPr="00F26D11" w14:paraId="74375B92" w14:textId="77777777" w:rsidTr="00925F85">
        <w:trPr>
          <w:trHeight w:val="288"/>
        </w:trPr>
        <w:tc>
          <w:tcPr>
            <w:tcW w:w="1577" w:type="dxa"/>
            <w:vMerge/>
            <w:vAlign w:val="center"/>
            <w:hideMark/>
          </w:tcPr>
          <w:p w14:paraId="2C00D364"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6BA748D" w14:textId="33E12498"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A161B2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97500</w:t>
            </w:r>
          </w:p>
        </w:tc>
        <w:tc>
          <w:tcPr>
            <w:tcW w:w="1188" w:type="dxa"/>
            <w:shd w:val="clear" w:color="auto" w:fill="auto"/>
            <w:noWrap/>
            <w:vAlign w:val="center"/>
            <w:hideMark/>
          </w:tcPr>
          <w:p w14:paraId="2D1D013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0.32</w:t>
            </w:r>
          </w:p>
        </w:tc>
        <w:tc>
          <w:tcPr>
            <w:tcW w:w="1583" w:type="dxa"/>
            <w:shd w:val="clear" w:color="auto" w:fill="auto"/>
            <w:noWrap/>
            <w:vAlign w:val="center"/>
            <w:hideMark/>
          </w:tcPr>
          <w:p w14:paraId="4CC43E1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124962</w:t>
            </w:r>
          </w:p>
        </w:tc>
        <w:tc>
          <w:tcPr>
            <w:tcW w:w="1583" w:type="dxa"/>
            <w:shd w:val="clear" w:color="auto" w:fill="auto"/>
            <w:noWrap/>
            <w:vAlign w:val="center"/>
            <w:hideMark/>
          </w:tcPr>
          <w:p w14:paraId="1F900C5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0.36</w:t>
            </w:r>
          </w:p>
        </w:tc>
      </w:tr>
      <w:tr w:rsidR="009D3F76" w:rsidRPr="00F26D11" w14:paraId="723BEBDE" w14:textId="77777777" w:rsidTr="00925F85">
        <w:trPr>
          <w:trHeight w:val="288"/>
        </w:trPr>
        <w:tc>
          <w:tcPr>
            <w:tcW w:w="1577" w:type="dxa"/>
            <w:vMerge/>
            <w:vAlign w:val="center"/>
            <w:hideMark/>
          </w:tcPr>
          <w:p w14:paraId="0AC0DFB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45208E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7A2D497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195200</w:t>
            </w:r>
          </w:p>
        </w:tc>
        <w:tc>
          <w:tcPr>
            <w:tcW w:w="1188" w:type="dxa"/>
            <w:shd w:val="clear" w:color="auto" w:fill="auto"/>
            <w:noWrap/>
            <w:vAlign w:val="center"/>
            <w:hideMark/>
          </w:tcPr>
          <w:p w14:paraId="3667F3C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0.64</w:t>
            </w:r>
          </w:p>
        </w:tc>
        <w:tc>
          <w:tcPr>
            <w:tcW w:w="1583" w:type="dxa"/>
            <w:shd w:val="clear" w:color="auto" w:fill="auto"/>
            <w:noWrap/>
            <w:vAlign w:val="center"/>
            <w:hideMark/>
          </w:tcPr>
          <w:p w14:paraId="4D00173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130133</w:t>
            </w:r>
          </w:p>
        </w:tc>
        <w:tc>
          <w:tcPr>
            <w:tcW w:w="1583" w:type="dxa"/>
            <w:shd w:val="clear" w:color="auto" w:fill="auto"/>
            <w:noWrap/>
            <w:vAlign w:val="center"/>
            <w:hideMark/>
          </w:tcPr>
          <w:p w14:paraId="1788B2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r>
      <w:tr w:rsidR="009D3F76" w:rsidRPr="00F26D11" w14:paraId="38AE969C" w14:textId="77777777" w:rsidTr="00925F85">
        <w:trPr>
          <w:trHeight w:val="288"/>
        </w:trPr>
        <w:tc>
          <w:tcPr>
            <w:tcW w:w="1577" w:type="dxa"/>
            <w:vMerge/>
            <w:vAlign w:val="center"/>
            <w:hideMark/>
          </w:tcPr>
          <w:p w14:paraId="7FD48CF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831FB7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088BC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228900</w:t>
            </w:r>
          </w:p>
        </w:tc>
        <w:tc>
          <w:tcPr>
            <w:tcW w:w="1188" w:type="dxa"/>
            <w:shd w:val="clear" w:color="auto" w:fill="auto"/>
            <w:noWrap/>
            <w:vAlign w:val="center"/>
            <w:hideMark/>
          </w:tcPr>
          <w:p w14:paraId="28A8E4A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0.75</w:t>
            </w:r>
          </w:p>
        </w:tc>
        <w:tc>
          <w:tcPr>
            <w:tcW w:w="1583" w:type="dxa"/>
            <w:shd w:val="clear" w:color="auto" w:fill="auto"/>
            <w:noWrap/>
            <w:vAlign w:val="center"/>
            <w:hideMark/>
          </w:tcPr>
          <w:p w14:paraId="72593C6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190750</w:t>
            </w:r>
          </w:p>
        </w:tc>
        <w:tc>
          <w:tcPr>
            <w:tcW w:w="1583" w:type="dxa"/>
            <w:shd w:val="clear" w:color="auto" w:fill="auto"/>
            <w:noWrap/>
            <w:vAlign w:val="center"/>
            <w:hideMark/>
          </w:tcPr>
          <w:p w14:paraId="6470064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0.55</w:t>
            </w:r>
          </w:p>
        </w:tc>
      </w:tr>
      <w:tr w:rsidR="009D3F76" w:rsidRPr="00F26D11" w14:paraId="5B324E49" w14:textId="77777777" w:rsidTr="00925F85">
        <w:trPr>
          <w:trHeight w:val="288"/>
        </w:trPr>
        <w:tc>
          <w:tcPr>
            <w:tcW w:w="1577" w:type="dxa"/>
            <w:vMerge w:val="restart"/>
            <w:shd w:val="clear" w:color="auto" w:fill="auto"/>
            <w:noWrap/>
            <w:vAlign w:val="center"/>
            <w:hideMark/>
          </w:tcPr>
          <w:p w14:paraId="1CD4A1F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22</w:t>
            </w:r>
          </w:p>
        </w:tc>
        <w:tc>
          <w:tcPr>
            <w:tcW w:w="1583" w:type="dxa"/>
            <w:shd w:val="clear" w:color="auto" w:fill="auto"/>
            <w:noWrap/>
            <w:vAlign w:val="bottom"/>
            <w:hideMark/>
          </w:tcPr>
          <w:p w14:paraId="2456123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1504A1A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116700</w:t>
            </w:r>
          </w:p>
        </w:tc>
        <w:tc>
          <w:tcPr>
            <w:tcW w:w="1188" w:type="dxa"/>
            <w:shd w:val="clear" w:color="auto" w:fill="auto"/>
            <w:noWrap/>
            <w:vAlign w:val="center"/>
            <w:hideMark/>
          </w:tcPr>
          <w:p w14:paraId="6DB9E12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c>
          <w:tcPr>
            <w:tcW w:w="1583" w:type="dxa"/>
            <w:shd w:val="clear" w:color="auto" w:fill="auto"/>
            <w:noWrap/>
            <w:vAlign w:val="center"/>
            <w:hideMark/>
          </w:tcPr>
          <w:p w14:paraId="0EFE6C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194500</w:t>
            </w:r>
          </w:p>
        </w:tc>
        <w:tc>
          <w:tcPr>
            <w:tcW w:w="1583" w:type="dxa"/>
            <w:shd w:val="clear" w:color="auto" w:fill="auto"/>
            <w:noWrap/>
            <w:vAlign w:val="center"/>
            <w:hideMark/>
          </w:tcPr>
          <w:p w14:paraId="51984F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0.56</w:t>
            </w:r>
          </w:p>
        </w:tc>
      </w:tr>
      <w:tr w:rsidR="009D3F76" w:rsidRPr="00F26D11" w14:paraId="295D6ACD" w14:textId="77777777" w:rsidTr="00925F85">
        <w:trPr>
          <w:trHeight w:val="288"/>
        </w:trPr>
        <w:tc>
          <w:tcPr>
            <w:tcW w:w="1577" w:type="dxa"/>
            <w:vMerge/>
            <w:vAlign w:val="center"/>
            <w:hideMark/>
          </w:tcPr>
          <w:p w14:paraId="33F23F1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F6AC611" w14:textId="0EB8E3B6"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E3D784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43300</w:t>
            </w:r>
          </w:p>
        </w:tc>
        <w:tc>
          <w:tcPr>
            <w:tcW w:w="1188" w:type="dxa"/>
            <w:shd w:val="clear" w:color="auto" w:fill="auto"/>
            <w:noWrap/>
            <w:vAlign w:val="center"/>
            <w:hideMark/>
          </w:tcPr>
          <w:p w14:paraId="473C30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6B218B0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55496</w:t>
            </w:r>
          </w:p>
        </w:tc>
        <w:tc>
          <w:tcPr>
            <w:tcW w:w="1583" w:type="dxa"/>
            <w:shd w:val="clear" w:color="auto" w:fill="auto"/>
            <w:noWrap/>
            <w:vAlign w:val="center"/>
            <w:hideMark/>
          </w:tcPr>
          <w:p w14:paraId="00DFEB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13BFF236" w14:textId="77777777" w:rsidTr="00925F85">
        <w:trPr>
          <w:trHeight w:val="288"/>
        </w:trPr>
        <w:tc>
          <w:tcPr>
            <w:tcW w:w="1577" w:type="dxa"/>
            <w:vMerge/>
            <w:vAlign w:val="center"/>
            <w:hideMark/>
          </w:tcPr>
          <w:p w14:paraId="7FD712BC"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8F6C0F3"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2D551C3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76300</w:t>
            </w:r>
          </w:p>
        </w:tc>
        <w:tc>
          <w:tcPr>
            <w:tcW w:w="1188" w:type="dxa"/>
            <w:shd w:val="clear" w:color="auto" w:fill="auto"/>
            <w:noWrap/>
            <w:vAlign w:val="center"/>
            <w:hideMark/>
          </w:tcPr>
          <w:p w14:paraId="35295B0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c>
          <w:tcPr>
            <w:tcW w:w="1583" w:type="dxa"/>
            <w:shd w:val="clear" w:color="auto" w:fill="auto"/>
            <w:noWrap/>
            <w:vAlign w:val="center"/>
            <w:hideMark/>
          </w:tcPr>
          <w:p w14:paraId="0E94FF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50867</w:t>
            </w:r>
          </w:p>
        </w:tc>
        <w:tc>
          <w:tcPr>
            <w:tcW w:w="1583" w:type="dxa"/>
            <w:shd w:val="clear" w:color="auto" w:fill="auto"/>
            <w:noWrap/>
            <w:vAlign w:val="center"/>
            <w:hideMark/>
          </w:tcPr>
          <w:p w14:paraId="050B0B5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0.15</w:t>
            </w:r>
          </w:p>
        </w:tc>
      </w:tr>
      <w:tr w:rsidR="009D3F76" w:rsidRPr="00F26D11" w14:paraId="5290E6DA" w14:textId="77777777" w:rsidTr="00925F85">
        <w:trPr>
          <w:trHeight w:val="288"/>
        </w:trPr>
        <w:tc>
          <w:tcPr>
            <w:tcW w:w="1577" w:type="dxa"/>
            <w:vMerge/>
            <w:vAlign w:val="center"/>
            <w:hideMark/>
          </w:tcPr>
          <w:p w14:paraId="45BBCC05"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08EC3D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FFB074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88400</w:t>
            </w:r>
          </w:p>
        </w:tc>
        <w:tc>
          <w:tcPr>
            <w:tcW w:w="1188" w:type="dxa"/>
            <w:shd w:val="clear" w:color="auto" w:fill="auto"/>
            <w:noWrap/>
            <w:vAlign w:val="center"/>
            <w:hideMark/>
          </w:tcPr>
          <w:p w14:paraId="2C5263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0.29</w:t>
            </w:r>
          </w:p>
        </w:tc>
        <w:tc>
          <w:tcPr>
            <w:tcW w:w="1583" w:type="dxa"/>
            <w:shd w:val="clear" w:color="auto" w:fill="auto"/>
            <w:noWrap/>
            <w:vAlign w:val="center"/>
            <w:hideMark/>
          </w:tcPr>
          <w:p w14:paraId="6FB13E3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73667</w:t>
            </w:r>
          </w:p>
        </w:tc>
        <w:tc>
          <w:tcPr>
            <w:tcW w:w="1583" w:type="dxa"/>
            <w:shd w:val="clear" w:color="auto" w:fill="auto"/>
            <w:noWrap/>
            <w:vAlign w:val="center"/>
            <w:hideMark/>
          </w:tcPr>
          <w:p w14:paraId="7DAC359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r>
      <w:tr w:rsidR="009D3F76" w:rsidRPr="00F26D11" w14:paraId="031554E0" w14:textId="77777777" w:rsidTr="00925F85">
        <w:trPr>
          <w:trHeight w:val="288"/>
        </w:trPr>
        <w:tc>
          <w:tcPr>
            <w:tcW w:w="1577" w:type="dxa"/>
            <w:vMerge w:val="restart"/>
            <w:shd w:val="clear" w:color="auto" w:fill="auto"/>
            <w:noWrap/>
            <w:vAlign w:val="center"/>
            <w:hideMark/>
          </w:tcPr>
          <w:p w14:paraId="1BF522E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23</w:t>
            </w:r>
          </w:p>
        </w:tc>
        <w:tc>
          <w:tcPr>
            <w:tcW w:w="1583" w:type="dxa"/>
            <w:shd w:val="clear" w:color="auto" w:fill="auto"/>
            <w:noWrap/>
            <w:vAlign w:val="bottom"/>
            <w:hideMark/>
          </w:tcPr>
          <w:p w14:paraId="2649768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6B54D4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36600</w:t>
            </w:r>
          </w:p>
        </w:tc>
        <w:tc>
          <w:tcPr>
            <w:tcW w:w="1188" w:type="dxa"/>
            <w:shd w:val="clear" w:color="auto" w:fill="auto"/>
            <w:noWrap/>
            <w:vAlign w:val="center"/>
            <w:hideMark/>
          </w:tcPr>
          <w:p w14:paraId="30730D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48E3D24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61000</w:t>
            </w:r>
          </w:p>
        </w:tc>
        <w:tc>
          <w:tcPr>
            <w:tcW w:w="1583" w:type="dxa"/>
            <w:shd w:val="clear" w:color="auto" w:fill="auto"/>
            <w:noWrap/>
            <w:vAlign w:val="center"/>
            <w:hideMark/>
          </w:tcPr>
          <w:p w14:paraId="670698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r>
      <w:tr w:rsidR="009D3F76" w:rsidRPr="00F26D11" w14:paraId="0DB2A8C2" w14:textId="77777777" w:rsidTr="00925F85">
        <w:trPr>
          <w:trHeight w:val="288"/>
        </w:trPr>
        <w:tc>
          <w:tcPr>
            <w:tcW w:w="1577" w:type="dxa"/>
            <w:vMerge/>
            <w:vAlign w:val="center"/>
            <w:hideMark/>
          </w:tcPr>
          <w:p w14:paraId="6465B7D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D4AA23A" w14:textId="56CFE151"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33E63D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35500</w:t>
            </w:r>
          </w:p>
        </w:tc>
        <w:tc>
          <w:tcPr>
            <w:tcW w:w="1188" w:type="dxa"/>
            <w:shd w:val="clear" w:color="auto" w:fill="auto"/>
            <w:noWrap/>
            <w:vAlign w:val="center"/>
            <w:hideMark/>
          </w:tcPr>
          <w:p w14:paraId="2B89D22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c>
          <w:tcPr>
            <w:tcW w:w="1583" w:type="dxa"/>
            <w:shd w:val="clear" w:color="auto" w:fill="auto"/>
            <w:noWrap/>
            <w:vAlign w:val="center"/>
            <w:hideMark/>
          </w:tcPr>
          <w:p w14:paraId="614F025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45499</w:t>
            </w:r>
          </w:p>
        </w:tc>
        <w:tc>
          <w:tcPr>
            <w:tcW w:w="1583" w:type="dxa"/>
            <w:shd w:val="clear" w:color="auto" w:fill="auto"/>
            <w:noWrap/>
            <w:vAlign w:val="center"/>
            <w:hideMark/>
          </w:tcPr>
          <w:p w14:paraId="2F19D95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0.13</w:t>
            </w:r>
          </w:p>
        </w:tc>
      </w:tr>
      <w:tr w:rsidR="009D3F76" w:rsidRPr="00F26D11" w14:paraId="3E923196" w14:textId="77777777" w:rsidTr="00925F85">
        <w:trPr>
          <w:trHeight w:val="288"/>
        </w:trPr>
        <w:tc>
          <w:tcPr>
            <w:tcW w:w="1577" w:type="dxa"/>
            <w:vMerge/>
            <w:vAlign w:val="center"/>
            <w:hideMark/>
          </w:tcPr>
          <w:p w14:paraId="1A00D40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CD2B0D7"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29D6E69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54600</w:t>
            </w:r>
          </w:p>
        </w:tc>
        <w:tc>
          <w:tcPr>
            <w:tcW w:w="1188" w:type="dxa"/>
            <w:shd w:val="clear" w:color="auto" w:fill="auto"/>
            <w:noWrap/>
            <w:vAlign w:val="center"/>
            <w:hideMark/>
          </w:tcPr>
          <w:p w14:paraId="345941C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0.18</w:t>
            </w:r>
          </w:p>
        </w:tc>
        <w:tc>
          <w:tcPr>
            <w:tcW w:w="1583" w:type="dxa"/>
            <w:shd w:val="clear" w:color="auto" w:fill="auto"/>
            <w:noWrap/>
            <w:vAlign w:val="center"/>
            <w:hideMark/>
          </w:tcPr>
          <w:p w14:paraId="5F3DC3C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36400</w:t>
            </w:r>
          </w:p>
        </w:tc>
        <w:tc>
          <w:tcPr>
            <w:tcW w:w="1583" w:type="dxa"/>
            <w:shd w:val="clear" w:color="auto" w:fill="auto"/>
            <w:noWrap/>
            <w:vAlign w:val="center"/>
            <w:hideMark/>
          </w:tcPr>
          <w:p w14:paraId="5F8CFB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0.11</w:t>
            </w:r>
          </w:p>
        </w:tc>
      </w:tr>
      <w:tr w:rsidR="009D3F76" w:rsidRPr="00F26D11" w14:paraId="6EEFC086" w14:textId="77777777" w:rsidTr="00925F85">
        <w:trPr>
          <w:trHeight w:val="288"/>
        </w:trPr>
        <w:tc>
          <w:tcPr>
            <w:tcW w:w="1577" w:type="dxa"/>
            <w:vMerge/>
            <w:vAlign w:val="center"/>
            <w:hideMark/>
          </w:tcPr>
          <w:p w14:paraId="0985153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518AE080"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7D377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32900</w:t>
            </w:r>
          </w:p>
        </w:tc>
        <w:tc>
          <w:tcPr>
            <w:tcW w:w="1188" w:type="dxa"/>
            <w:shd w:val="clear" w:color="auto" w:fill="auto"/>
            <w:noWrap/>
            <w:vAlign w:val="center"/>
            <w:hideMark/>
          </w:tcPr>
          <w:p w14:paraId="6695896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0.11</w:t>
            </w:r>
          </w:p>
        </w:tc>
        <w:tc>
          <w:tcPr>
            <w:tcW w:w="1583" w:type="dxa"/>
            <w:shd w:val="clear" w:color="auto" w:fill="auto"/>
            <w:noWrap/>
            <w:vAlign w:val="center"/>
            <w:hideMark/>
          </w:tcPr>
          <w:p w14:paraId="11C56E5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27417</w:t>
            </w:r>
          </w:p>
        </w:tc>
        <w:tc>
          <w:tcPr>
            <w:tcW w:w="1583" w:type="dxa"/>
            <w:shd w:val="clear" w:color="auto" w:fill="auto"/>
            <w:noWrap/>
            <w:vAlign w:val="center"/>
            <w:hideMark/>
          </w:tcPr>
          <w:p w14:paraId="5E25E5D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0.08</w:t>
            </w:r>
          </w:p>
        </w:tc>
      </w:tr>
      <w:tr w:rsidR="009D3F76" w:rsidRPr="00F26D11" w14:paraId="0646D190" w14:textId="77777777" w:rsidTr="00925F85">
        <w:trPr>
          <w:trHeight w:val="288"/>
        </w:trPr>
        <w:tc>
          <w:tcPr>
            <w:tcW w:w="1577" w:type="dxa"/>
            <w:vMerge w:val="restart"/>
            <w:shd w:val="clear" w:color="auto" w:fill="auto"/>
            <w:noWrap/>
            <w:vAlign w:val="center"/>
            <w:hideMark/>
          </w:tcPr>
          <w:p w14:paraId="7EB9B6D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24</w:t>
            </w:r>
          </w:p>
        </w:tc>
        <w:tc>
          <w:tcPr>
            <w:tcW w:w="1583" w:type="dxa"/>
            <w:shd w:val="clear" w:color="auto" w:fill="auto"/>
            <w:noWrap/>
            <w:vAlign w:val="bottom"/>
            <w:hideMark/>
          </w:tcPr>
          <w:p w14:paraId="35A807C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0A3F6DF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134500</w:t>
            </w:r>
          </w:p>
        </w:tc>
        <w:tc>
          <w:tcPr>
            <w:tcW w:w="1188" w:type="dxa"/>
            <w:shd w:val="clear" w:color="auto" w:fill="auto"/>
            <w:noWrap/>
            <w:vAlign w:val="center"/>
            <w:hideMark/>
          </w:tcPr>
          <w:p w14:paraId="3E6B065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0.44</w:t>
            </w:r>
          </w:p>
        </w:tc>
        <w:tc>
          <w:tcPr>
            <w:tcW w:w="1583" w:type="dxa"/>
            <w:shd w:val="clear" w:color="auto" w:fill="auto"/>
            <w:noWrap/>
            <w:vAlign w:val="center"/>
            <w:hideMark/>
          </w:tcPr>
          <w:p w14:paraId="2ADFB8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224166</w:t>
            </w:r>
          </w:p>
        </w:tc>
        <w:tc>
          <w:tcPr>
            <w:tcW w:w="1583" w:type="dxa"/>
            <w:shd w:val="clear" w:color="auto" w:fill="auto"/>
            <w:noWrap/>
            <w:vAlign w:val="center"/>
            <w:hideMark/>
          </w:tcPr>
          <w:p w14:paraId="63B733B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0.65</w:t>
            </w:r>
          </w:p>
        </w:tc>
      </w:tr>
      <w:tr w:rsidR="009D3F76" w:rsidRPr="00F26D11" w14:paraId="2372B582" w14:textId="77777777" w:rsidTr="00925F85">
        <w:trPr>
          <w:trHeight w:val="288"/>
        </w:trPr>
        <w:tc>
          <w:tcPr>
            <w:tcW w:w="1577" w:type="dxa"/>
            <w:vMerge/>
            <w:vAlign w:val="center"/>
            <w:hideMark/>
          </w:tcPr>
          <w:p w14:paraId="65E246F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4CA7BA1" w14:textId="2ABA0C9E"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56F5A4E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203300</w:t>
            </w:r>
          </w:p>
        </w:tc>
        <w:tc>
          <w:tcPr>
            <w:tcW w:w="1188" w:type="dxa"/>
            <w:shd w:val="clear" w:color="auto" w:fill="auto"/>
            <w:noWrap/>
            <w:vAlign w:val="center"/>
            <w:hideMark/>
          </w:tcPr>
          <w:p w14:paraId="28C434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0.67</w:t>
            </w:r>
          </w:p>
        </w:tc>
        <w:tc>
          <w:tcPr>
            <w:tcW w:w="1583" w:type="dxa"/>
            <w:shd w:val="clear" w:color="auto" w:fill="auto"/>
            <w:noWrap/>
            <w:vAlign w:val="center"/>
            <w:hideMark/>
          </w:tcPr>
          <w:p w14:paraId="0A2B1C4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260563</w:t>
            </w:r>
          </w:p>
        </w:tc>
        <w:tc>
          <w:tcPr>
            <w:tcW w:w="1583" w:type="dxa"/>
            <w:shd w:val="clear" w:color="auto" w:fill="auto"/>
            <w:noWrap/>
            <w:vAlign w:val="center"/>
            <w:hideMark/>
          </w:tcPr>
          <w:p w14:paraId="32E8AE4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0.76</w:t>
            </w:r>
          </w:p>
        </w:tc>
      </w:tr>
      <w:tr w:rsidR="009D3F76" w:rsidRPr="00F26D11" w14:paraId="33D3F906" w14:textId="77777777" w:rsidTr="00925F85">
        <w:trPr>
          <w:trHeight w:val="288"/>
        </w:trPr>
        <w:tc>
          <w:tcPr>
            <w:tcW w:w="1577" w:type="dxa"/>
            <w:vMerge/>
            <w:vAlign w:val="center"/>
            <w:hideMark/>
          </w:tcPr>
          <w:p w14:paraId="02A9FC4B"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E40885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1CBB22D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129400</w:t>
            </w:r>
          </w:p>
        </w:tc>
        <w:tc>
          <w:tcPr>
            <w:tcW w:w="1188" w:type="dxa"/>
            <w:shd w:val="clear" w:color="auto" w:fill="auto"/>
            <w:noWrap/>
            <w:vAlign w:val="center"/>
            <w:hideMark/>
          </w:tcPr>
          <w:p w14:paraId="5234432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c>
          <w:tcPr>
            <w:tcW w:w="1583" w:type="dxa"/>
            <w:shd w:val="clear" w:color="auto" w:fill="auto"/>
            <w:noWrap/>
            <w:vAlign w:val="center"/>
            <w:hideMark/>
          </w:tcPr>
          <w:p w14:paraId="3A023AF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86267</w:t>
            </w:r>
          </w:p>
        </w:tc>
        <w:tc>
          <w:tcPr>
            <w:tcW w:w="1583" w:type="dxa"/>
            <w:shd w:val="clear" w:color="auto" w:fill="auto"/>
            <w:noWrap/>
            <w:vAlign w:val="center"/>
            <w:hideMark/>
          </w:tcPr>
          <w:p w14:paraId="029BF3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71CF6007" w14:textId="77777777" w:rsidTr="00925F85">
        <w:trPr>
          <w:trHeight w:val="288"/>
        </w:trPr>
        <w:tc>
          <w:tcPr>
            <w:tcW w:w="1577" w:type="dxa"/>
            <w:vMerge/>
            <w:vAlign w:val="center"/>
            <w:hideMark/>
          </w:tcPr>
          <w:p w14:paraId="66052489"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E5785F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2EBA572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271099</w:t>
            </w:r>
          </w:p>
        </w:tc>
        <w:tc>
          <w:tcPr>
            <w:tcW w:w="1188" w:type="dxa"/>
            <w:shd w:val="clear" w:color="auto" w:fill="auto"/>
            <w:noWrap/>
            <w:vAlign w:val="center"/>
            <w:hideMark/>
          </w:tcPr>
          <w:p w14:paraId="3DAE3C8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0.89</w:t>
            </w:r>
          </w:p>
        </w:tc>
        <w:tc>
          <w:tcPr>
            <w:tcW w:w="1583" w:type="dxa"/>
            <w:shd w:val="clear" w:color="auto" w:fill="auto"/>
            <w:noWrap/>
            <w:vAlign w:val="center"/>
            <w:hideMark/>
          </w:tcPr>
          <w:p w14:paraId="6054B3D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225916</w:t>
            </w:r>
          </w:p>
        </w:tc>
        <w:tc>
          <w:tcPr>
            <w:tcW w:w="1583" w:type="dxa"/>
            <w:shd w:val="clear" w:color="auto" w:fill="auto"/>
            <w:noWrap/>
            <w:vAlign w:val="center"/>
            <w:hideMark/>
          </w:tcPr>
          <w:p w14:paraId="2C847D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0.65</w:t>
            </w:r>
          </w:p>
        </w:tc>
      </w:tr>
      <w:tr w:rsidR="009D3F76" w:rsidRPr="00F26D11" w14:paraId="5BAF8C36" w14:textId="77777777" w:rsidTr="00925F85">
        <w:trPr>
          <w:trHeight w:val="288"/>
        </w:trPr>
        <w:tc>
          <w:tcPr>
            <w:tcW w:w="1577" w:type="dxa"/>
            <w:vMerge w:val="restart"/>
            <w:shd w:val="clear" w:color="auto" w:fill="auto"/>
            <w:noWrap/>
            <w:vAlign w:val="center"/>
            <w:hideMark/>
          </w:tcPr>
          <w:p w14:paraId="3BA3E62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25</w:t>
            </w:r>
          </w:p>
        </w:tc>
        <w:tc>
          <w:tcPr>
            <w:tcW w:w="1583" w:type="dxa"/>
            <w:shd w:val="clear" w:color="auto" w:fill="auto"/>
            <w:noWrap/>
            <w:vAlign w:val="bottom"/>
            <w:hideMark/>
          </w:tcPr>
          <w:p w14:paraId="19C1388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4A1EB5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101500</w:t>
            </w:r>
          </w:p>
        </w:tc>
        <w:tc>
          <w:tcPr>
            <w:tcW w:w="1188" w:type="dxa"/>
            <w:shd w:val="clear" w:color="auto" w:fill="auto"/>
            <w:noWrap/>
            <w:vAlign w:val="center"/>
            <w:hideMark/>
          </w:tcPr>
          <w:p w14:paraId="72CDEB6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60CBB75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169167</w:t>
            </w:r>
          </w:p>
        </w:tc>
        <w:tc>
          <w:tcPr>
            <w:tcW w:w="1583" w:type="dxa"/>
            <w:shd w:val="clear" w:color="auto" w:fill="auto"/>
            <w:noWrap/>
            <w:vAlign w:val="center"/>
            <w:hideMark/>
          </w:tcPr>
          <w:p w14:paraId="02463D6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0.49</w:t>
            </w:r>
          </w:p>
        </w:tc>
      </w:tr>
      <w:tr w:rsidR="009D3F76" w:rsidRPr="00F26D11" w14:paraId="1832B3FA" w14:textId="77777777" w:rsidTr="00925F85">
        <w:trPr>
          <w:trHeight w:val="288"/>
        </w:trPr>
        <w:tc>
          <w:tcPr>
            <w:tcW w:w="1577" w:type="dxa"/>
            <w:vMerge/>
            <w:vAlign w:val="center"/>
            <w:hideMark/>
          </w:tcPr>
          <w:p w14:paraId="78A2D8F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A6B9644" w14:textId="3BB3D8E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C706A46" w14:textId="70D123A8"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98900</w:t>
            </w:r>
          </w:p>
        </w:tc>
        <w:tc>
          <w:tcPr>
            <w:tcW w:w="1188" w:type="dxa"/>
            <w:shd w:val="clear" w:color="auto" w:fill="auto"/>
            <w:noWrap/>
            <w:vAlign w:val="center"/>
            <w:hideMark/>
          </w:tcPr>
          <w:p w14:paraId="6FA9C2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5E94452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126757</w:t>
            </w:r>
          </w:p>
        </w:tc>
        <w:tc>
          <w:tcPr>
            <w:tcW w:w="1583" w:type="dxa"/>
            <w:shd w:val="clear" w:color="auto" w:fill="auto"/>
            <w:noWrap/>
            <w:vAlign w:val="center"/>
            <w:hideMark/>
          </w:tcPr>
          <w:p w14:paraId="792EEC7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0.37</w:t>
            </w:r>
          </w:p>
        </w:tc>
      </w:tr>
      <w:tr w:rsidR="009D3F76" w:rsidRPr="00F26D11" w14:paraId="2B4580BF" w14:textId="77777777" w:rsidTr="00925F85">
        <w:trPr>
          <w:trHeight w:val="288"/>
        </w:trPr>
        <w:tc>
          <w:tcPr>
            <w:tcW w:w="1577" w:type="dxa"/>
            <w:vMerge/>
            <w:vAlign w:val="center"/>
            <w:hideMark/>
          </w:tcPr>
          <w:p w14:paraId="6C2F456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C855F9F"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53B2386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87300</w:t>
            </w:r>
          </w:p>
        </w:tc>
        <w:tc>
          <w:tcPr>
            <w:tcW w:w="1188" w:type="dxa"/>
            <w:shd w:val="clear" w:color="auto" w:fill="auto"/>
            <w:noWrap/>
            <w:vAlign w:val="center"/>
            <w:hideMark/>
          </w:tcPr>
          <w:p w14:paraId="772A483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0.29</w:t>
            </w:r>
          </w:p>
        </w:tc>
        <w:tc>
          <w:tcPr>
            <w:tcW w:w="1583" w:type="dxa"/>
            <w:shd w:val="clear" w:color="auto" w:fill="auto"/>
            <w:noWrap/>
            <w:vAlign w:val="center"/>
            <w:hideMark/>
          </w:tcPr>
          <w:p w14:paraId="2C224C4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58200</w:t>
            </w:r>
          </w:p>
        </w:tc>
        <w:tc>
          <w:tcPr>
            <w:tcW w:w="1583" w:type="dxa"/>
            <w:shd w:val="clear" w:color="auto" w:fill="auto"/>
            <w:noWrap/>
            <w:vAlign w:val="center"/>
            <w:hideMark/>
          </w:tcPr>
          <w:p w14:paraId="3AD57DB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0.17</w:t>
            </w:r>
          </w:p>
        </w:tc>
      </w:tr>
      <w:tr w:rsidR="009D3F76" w:rsidRPr="00F26D11" w14:paraId="67D1D534" w14:textId="77777777" w:rsidTr="00925F85">
        <w:trPr>
          <w:trHeight w:val="288"/>
        </w:trPr>
        <w:tc>
          <w:tcPr>
            <w:tcW w:w="1577" w:type="dxa"/>
            <w:vMerge/>
            <w:vAlign w:val="center"/>
            <w:hideMark/>
          </w:tcPr>
          <w:p w14:paraId="2468E4FF"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725DAA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32425EE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121200</w:t>
            </w:r>
          </w:p>
        </w:tc>
        <w:tc>
          <w:tcPr>
            <w:tcW w:w="1188" w:type="dxa"/>
            <w:shd w:val="clear" w:color="auto" w:fill="auto"/>
            <w:noWrap/>
            <w:vAlign w:val="center"/>
            <w:hideMark/>
          </w:tcPr>
          <w:p w14:paraId="3740D2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0.40</w:t>
            </w:r>
          </w:p>
        </w:tc>
        <w:tc>
          <w:tcPr>
            <w:tcW w:w="1583" w:type="dxa"/>
            <w:shd w:val="clear" w:color="auto" w:fill="auto"/>
            <w:noWrap/>
            <w:vAlign w:val="center"/>
            <w:hideMark/>
          </w:tcPr>
          <w:p w14:paraId="4CEAF76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101000</w:t>
            </w:r>
          </w:p>
        </w:tc>
        <w:tc>
          <w:tcPr>
            <w:tcW w:w="1583" w:type="dxa"/>
            <w:shd w:val="clear" w:color="auto" w:fill="auto"/>
            <w:noWrap/>
            <w:vAlign w:val="center"/>
            <w:hideMark/>
          </w:tcPr>
          <w:p w14:paraId="6D22B6F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0.29</w:t>
            </w:r>
          </w:p>
        </w:tc>
      </w:tr>
      <w:tr w:rsidR="009D3F76" w:rsidRPr="00F26D11" w14:paraId="1B55486E" w14:textId="77777777" w:rsidTr="00925F85">
        <w:trPr>
          <w:trHeight w:val="288"/>
        </w:trPr>
        <w:tc>
          <w:tcPr>
            <w:tcW w:w="1577" w:type="dxa"/>
            <w:vMerge w:val="restart"/>
            <w:shd w:val="clear" w:color="auto" w:fill="auto"/>
            <w:noWrap/>
            <w:vAlign w:val="center"/>
            <w:hideMark/>
          </w:tcPr>
          <w:p w14:paraId="77ED23F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26</w:t>
            </w:r>
          </w:p>
        </w:tc>
        <w:tc>
          <w:tcPr>
            <w:tcW w:w="1583" w:type="dxa"/>
            <w:shd w:val="clear" w:color="auto" w:fill="auto"/>
            <w:noWrap/>
            <w:vAlign w:val="bottom"/>
            <w:hideMark/>
          </w:tcPr>
          <w:p w14:paraId="5F8AF45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70CD37A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61200</w:t>
            </w:r>
          </w:p>
        </w:tc>
        <w:tc>
          <w:tcPr>
            <w:tcW w:w="1188" w:type="dxa"/>
            <w:shd w:val="clear" w:color="auto" w:fill="auto"/>
            <w:noWrap/>
            <w:vAlign w:val="center"/>
            <w:hideMark/>
          </w:tcPr>
          <w:p w14:paraId="0BDDC1E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5564EE5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102000</w:t>
            </w:r>
          </w:p>
        </w:tc>
        <w:tc>
          <w:tcPr>
            <w:tcW w:w="1583" w:type="dxa"/>
            <w:shd w:val="clear" w:color="auto" w:fill="auto"/>
            <w:noWrap/>
            <w:vAlign w:val="center"/>
            <w:hideMark/>
          </w:tcPr>
          <w:p w14:paraId="1C198D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r>
      <w:tr w:rsidR="009D3F76" w:rsidRPr="00F26D11" w14:paraId="4DDC1066" w14:textId="77777777" w:rsidTr="00925F85">
        <w:trPr>
          <w:trHeight w:val="288"/>
        </w:trPr>
        <w:tc>
          <w:tcPr>
            <w:tcW w:w="1577" w:type="dxa"/>
            <w:vMerge/>
            <w:vAlign w:val="center"/>
            <w:hideMark/>
          </w:tcPr>
          <w:p w14:paraId="31C865E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6FF9FC66" w14:textId="6D89C51B"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454B8B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94600</w:t>
            </w:r>
          </w:p>
        </w:tc>
        <w:tc>
          <w:tcPr>
            <w:tcW w:w="1188" w:type="dxa"/>
            <w:shd w:val="clear" w:color="auto" w:fill="auto"/>
            <w:noWrap/>
            <w:vAlign w:val="center"/>
            <w:hideMark/>
          </w:tcPr>
          <w:p w14:paraId="213EE81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0559DF1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121245</w:t>
            </w:r>
          </w:p>
        </w:tc>
        <w:tc>
          <w:tcPr>
            <w:tcW w:w="1583" w:type="dxa"/>
            <w:shd w:val="clear" w:color="auto" w:fill="auto"/>
            <w:noWrap/>
            <w:vAlign w:val="center"/>
            <w:hideMark/>
          </w:tcPr>
          <w:p w14:paraId="63D06C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0.35</w:t>
            </w:r>
          </w:p>
        </w:tc>
      </w:tr>
      <w:tr w:rsidR="009D3F76" w:rsidRPr="00F26D11" w14:paraId="2AC6D806" w14:textId="77777777" w:rsidTr="00925F85">
        <w:trPr>
          <w:trHeight w:val="288"/>
        </w:trPr>
        <w:tc>
          <w:tcPr>
            <w:tcW w:w="1577" w:type="dxa"/>
            <w:vMerge/>
            <w:vAlign w:val="center"/>
            <w:hideMark/>
          </w:tcPr>
          <w:p w14:paraId="0E6DF67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B9606A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58A2E6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65700</w:t>
            </w:r>
          </w:p>
        </w:tc>
        <w:tc>
          <w:tcPr>
            <w:tcW w:w="1188" w:type="dxa"/>
            <w:shd w:val="clear" w:color="auto" w:fill="auto"/>
            <w:noWrap/>
            <w:vAlign w:val="center"/>
            <w:hideMark/>
          </w:tcPr>
          <w:p w14:paraId="1123EBC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c>
          <w:tcPr>
            <w:tcW w:w="1583" w:type="dxa"/>
            <w:shd w:val="clear" w:color="auto" w:fill="auto"/>
            <w:noWrap/>
            <w:vAlign w:val="center"/>
            <w:hideMark/>
          </w:tcPr>
          <w:p w14:paraId="2A1A205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43800</w:t>
            </w:r>
          </w:p>
        </w:tc>
        <w:tc>
          <w:tcPr>
            <w:tcW w:w="1583" w:type="dxa"/>
            <w:shd w:val="clear" w:color="auto" w:fill="auto"/>
            <w:noWrap/>
            <w:vAlign w:val="center"/>
            <w:hideMark/>
          </w:tcPr>
          <w:p w14:paraId="47588A8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0.13</w:t>
            </w:r>
          </w:p>
        </w:tc>
      </w:tr>
      <w:tr w:rsidR="009D3F76" w:rsidRPr="00F26D11" w14:paraId="45B2434C" w14:textId="77777777" w:rsidTr="00925F85">
        <w:trPr>
          <w:trHeight w:val="288"/>
        </w:trPr>
        <w:tc>
          <w:tcPr>
            <w:tcW w:w="1577" w:type="dxa"/>
            <w:vMerge/>
            <w:vAlign w:val="center"/>
            <w:hideMark/>
          </w:tcPr>
          <w:p w14:paraId="295A318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429D4B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3D33D5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91800</w:t>
            </w:r>
          </w:p>
        </w:tc>
        <w:tc>
          <w:tcPr>
            <w:tcW w:w="1188" w:type="dxa"/>
            <w:shd w:val="clear" w:color="auto" w:fill="auto"/>
            <w:noWrap/>
            <w:vAlign w:val="center"/>
            <w:hideMark/>
          </w:tcPr>
          <w:p w14:paraId="69E3FA0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c>
          <w:tcPr>
            <w:tcW w:w="1583" w:type="dxa"/>
            <w:shd w:val="clear" w:color="auto" w:fill="auto"/>
            <w:noWrap/>
            <w:vAlign w:val="center"/>
            <w:hideMark/>
          </w:tcPr>
          <w:p w14:paraId="69FCDCA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76500</w:t>
            </w:r>
          </w:p>
        </w:tc>
        <w:tc>
          <w:tcPr>
            <w:tcW w:w="1583" w:type="dxa"/>
            <w:shd w:val="clear" w:color="auto" w:fill="auto"/>
            <w:noWrap/>
            <w:vAlign w:val="center"/>
            <w:hideMark/>
          </w:tcPr>
          <w:p w14:paraId="24AAC0C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r>
      <w:tr w:rsidR="009D3F76" w:rsidRPr="00F26D11" w14:paraId="579546F9" w14:textId="77777777" w:rsidTr="00925F85">
        <w:trPr>
          <w:trHeight w:val="288"/>
        </w:trPr>
        <w:tc>
          <w:tcPr>
            <w:tcW w:w="1577" w:type="dxa"/>
            <w:vMerge w:val="restart"/>
            <w:shd w:val="clear" w:color="auto" w:fill="auto"/>
            <w:noWrap/>
            <w:vAlign w:val="center"/>
            <w:hideMark/>
          </w:tcPr>
          <w:p w14:paraId="62CC8C8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27</w:t>
            </w:r>
          </w:p>
        </w:tc>
        <w:tc>
          <w:tcPr>
            <w:tcW w:w="1583" w:type="dxa"/>
            <w:shd w:val="clear" w:color="auto" w:fill="auto"/>
            <w:noWrap/>
            <w:vAlign w:val="bottom"/>
            <w:hideMark/>
          </w:tcPr>
          <w:p w14:paraId="5C371F28"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9B329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43100</w:t>
            </w:r>
          </w:p>
        </w:tc>
        <w:tc>
          <w:tcPr>
            <w:tcW w:w="1188" w:type="dxa"/>
            <w:shd w:val="clear" w:color="auto" w:fill="auto"/>
            <w:noWrap/>
            <w:vAlign w:val="center"/>
            <w:hideMark/>
          </w:tcPr>
          <w:p w14:paraId="7955C45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0.14</w:t>
            </w:r>
          </w:p>
        </w:tc>
        <w:tc>
          <w:tcPr>
            <w:tcW w:w="1583" w:type="dxa"/>
            <w:shd w:val="clear" w:color="auto" w:fill="auto"/>
            <w:noWrap/>
            <w:vAlign w:val="center"/>
            <w:hideMark/>
          </w:tcPr>
          <w:p w14:paraId="6A5A987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71833</w:t>
            </w:r>
          </w:p>
        </w:tc>
        <w:tc>
          <w:tcPr>
            <w:tcW w:w="1583" w:type="dxa"/>
            <w:shd w:val="clear" w:color="auto" w:fill="auto"/>
            <w:noWrap/>
            <w:vAlign w:val="center"/>
            <w:hideMark/>
          </w:tcPr>
          <w:p w14:paraId="3098237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0.21</w:t>
            </w:r>
          </w:p>
        </w:tc>
      </w:tr>
      <w:tr w:rsidR="009D3F76" w:rsidRPr="00F26D11" w14:paraId="604AA7AA" w14:textId="77777777" w:rsidTr="00925F85">
        <w:trPr>
          <w:trHeight w:val="288"/>
        </w:trPr>
        <w:tc>
          <w:tcPr>
            <w:tcW w:w="1577" w:type="dxa"/>
            <w:vMerge/>
            <w:vAlign w:val="center"/>
            <w:hideMark/>
          </w:tcPr>
          <w:p w14:paraId="14D0A7E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3C55262" w14:textId="26FA3800"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63F645C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99300</w:t>
            </w:r>
          </w:p>
        </w:tc>
        <w:tc>
          <w:tcPr>
            <w:tcW w:w="1188" w:type="dxa"/>
            <w:shd w:val="clear" w:color="auto" w:fill="auto"/>
            <w:noWrap/>
            <w:vAlign w:val="center"/>
            <w:hideMark/>
          </w:tcPr>
          <w:p w14:paraId="79E0BF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c>
          <w:tcPr>
            <w:tcW w:w="1583" w:type="dxa"/>
            <w:shd w:val="clear" w:color="auto" w:fill="auto"/>
            <w:noWrap/>
            <w:vAlign w:val="center"/>
            <w:hideMark/>
          </w:tcPr>
          <w:p w14:paraId="3E16357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127269</w:t>
            </w:r>
          </w:p>
        </w:tc>
        <w:tc>
          <w:tcPr>
            <w:tcW w:w="1583" w:type="dxa"/>
            <w:shd w:val="clear" w:color="auto" w:fill="auto"/>
            <w:noWrap/>
            <w:vAlign w:val="center"/>
            <w:hideMark/>
          </w:tcPr>
          <w:p w14:paraId="750F1FF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0.37</w:t>
            </w:r>
          </w:p>
        </w:tc>
      </w:tr>
      <w:tr w:rsidR="009D3F76" w:rsidRPr="00F26D11" w14:paraId="6BEE9C3F" w14:textId="77777777" w:rsidTr="00925F85">
        <w:trPr>
          <w:trHeight w:val="288"/>
        </w:trPr>
        <w:tc>
          <w:tcPr>
            <w:tcW w:w="1577" w:type="dxa"/>
            <w:vMerge/>
            <w:vAlign w:val="center"/>
            <w:hideMark/>
          </w:tcPr>
          <w:p w14:paraId="2B0F09B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AF3721C"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686D9F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60400</w:t>
            </w:r>
          </w:p>
        </w:tc>
        <w:tc>
          <w:tcPr>
            <w:tcW w:w="1188" w:type="dxa"/>
            <w:shd w:val="clear" w:color="auto" w:fill="auto"/>
            <w:noWrap/>
            <w:vAlign w:val="center"/>
            <w:hideMark/>
          </w:tcPr>
          <w:p w14:paraId="50991AA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0.20</w:t>
            </w:r>
          </w:p>
        </w:tc>
        <w:tc>
          <w:tcPr>
            <w:tcW w:w="1583" w:type="dxa"/>
            <w:shd w:val="clear" w:color="auto" w:fill="auto"/>
            <w:noWrap/>
            <w:vAlign w:val="center"/>
            <w:hideMark/>
          </w:tcPr>
          <w:p w14:paraId="1CA11B1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40267</w:t>
            </w:r>
          </w:p>
        </w:tc>
        <w:tc>
          <w:tcPr>
            <w:tcW w:w="1583" w:type="dxa"/>
            <w:shd w:val="clear" w:color="auto" w:fill="auto"/>
            <w:noWrap/>
            <w:vAlign w:val="center"/>
            <w:hideMark/>
          </w:tcPr>
          <w:p w14:paraId="6B991CB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0.12</w:t>
            </w:r>
          </w:p>
        </w:tc>
      </w:tr>
      <w:tr w:rsidR="009D3F76" w:rsidRPr="00F26D11" w14:paraId="707AC60A" w14:textId="77777777" w:rsidTr="00925F85">
        <w:trPr>
          <w:trHeight w:val="288"/>
        </w:trPr>
        <w:tc>
          <w:tcPr>
            <w:tcW w:w="1577" w:type="dxa"/>
            <w:vMerge/>
            <w:vAlign w:val="center"/>
            <w:hideMark/>
          </w:tcPr>
          <w:p w14:paraId="3BED171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19BD77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22A5278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109800</w:t>
            </w:r>
          </w:p>
        </w:tc>
        <w:tc>
          <w:tcPr>
            <w:tcW w:w="1188" w:type="dxa"/>
            <w:shd w:val="clear" w:color="auto" w:fill="auto"/>
            <w:noWrap/>
            <w:vAlign w:val="center"/>
            <w:hideMark/>
          </w:tcPr>
          <w:p w14:paraId="34EB1EB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0.36</w:t>
            </w:r>
          </w:p>
        </w:tc>
        <w:tc>
          <w:tcPr>
            <w:tcW w:w="1583" w:type="dxa"/>
            <w:shd w:val="clear" w:color="auto" w:fill="auto"/>
            <w:noWrap/>
            <w:vAlign w:val="center"/>
            <w:hideMark/>
          </w:tcPr>
          <w:p w14:paraId="3B06522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91500</w:t>
            </w:r>
          </w:p>
        </w:tc>
        <w:tc>
          <w:tcPr>
            <w:tcW w:w="1583" w:type="dxa"/>
            <w:shd w:val="clear" w:color="auto" w:fill="auto"/>
            <w:noWrap/>
            <w:vAlign w:val="center"/>
            <w:hideMark/>
          </w:tcPr>
          <w:p w14:paraId="7C8AB6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r>
      <w:tr w:rsidR="009D3F76" w:rsidRPr="00F26D11" w14:paraId="0C9EC804" w14:textId="77777777" w:rsidTr="00925F85">
        <w:trPr>
          <w:trHeight w:val="288"/>
        </w:trPr>
        <w:tc>
          <w:tcPr>
            <w:tcW w:w="1577" w:type="dxa"/>
            <w:vMerge w:val="restart"/>
            <w:shd w:val="clear" w:color="auto" w:fill="auto"/>
            <w:noWrap/>
            <w:vAlign w:val="center"/>
            <w:hideMark/>
          </w:tcPr>
          <w:p w14:paraId="310C5FC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28</w:t>
            </w:r>
          </w:p>
        </w:tc>
        <w:tc>
          <w:tcPr>
            <w:tcW w:w="1583" w:type="dxa"/>
            <w:shd w:val="clear" w:color="auto" w:fill="auto"/>
            <w:noWrap/>
            <w:vAlign w:val="bottom"/>
            <w:hideMark/>
          </w:tcPr>
          <w:p w14:paraId="42C214C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2AA4E45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103600</w:t>
            </w:r>
          </w:p>
        </w:tc>
        <w:tc>
          <w:tcPr>
            <w:tcW w:w="1188" w:type="dxa"/>
            <w:shd w:val="clear" w:color="auto" w:fill="auto"/>
            <w:noWrap/>
            <w:vAlign w:val="center"/>
            <w:hideMark/>
          </w:tcPr>
          <w:p w14:paraId="12D8148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0.34</w:t>
            </w:r>
          </w:p>
        </w:tc>
        <w:tc>
          <w:tcPr>
            <w:tcW w:w="1583" w:type="dxa"/>
            <w:shd w:val="clear" w:color="auto" w:fill="auto"/>
            <w:noWrap/>
            <w:vAlign w:val="center"/>
            <w:hideMark/>
          </w:tcPr>
          <w:p w14:paraId="06993B3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172667</w:t>
            </w:r>
          </w:p>
        </w:tc>
        <w:tc>
          <w:tcPr>
            <w:tcW w:w="1583" w:type="dxa"/>
            <w:shd w:val="clear" w:color="auto" w:fill="auto"/>
            <w:noWrap/>
            <w:vAlign w:val="center"/>
            <w:hideMark/>
          </w:tcPr>
          <w:p w14:paraId="3F82811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0.50</w:t>
            </w:r>
          </w:p>
        </w:tc>
      </w:tr>
      <w:tr w:rsidR="009D3F76" w:rsidRPr="00F26D11" w14:paraId="5149E33E" w14:textId="77777777" w:rsidTr="00925F85">
        <w:trPr>
          <w:trHeight w:val="288"/>
        </w:trPr>
        <w:tc>
          <w:tcPr>
            <w:tcW w:w="1577" w:type="dxa"/>
            <w:vMerge/>
            <w:vAlign w:val="center"/>
            <w:hideMark/>
          </w:tcPr>
          <w:p w14:paraId="426BFC92"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3C552F1" w14:textId="7032EC72"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040BC2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116900</w:t>
            </w:r>
          </w:p>
        </w:tc>
        <w:tc>
          <w:tcPr>
            <w:tcW w:w="1188" w:type="dxa"/>
            <w:shd w:val="clear" w:color="auto" w:fill="auto"/>
            <w:noWrap/>
            <w:vAlign w:val="center"/>
            <w:hideMark/>
          </w:tcPr>
          <w:p w14:paraId="5234E8E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c>
          <w:tcPr>
            <w:tcW w:w="1583" w:type="dxa"/>
            <w:shd w:val="clear" w:color="auto" w:fill="auto"/>
            <w:noWrap/>
            <w:vAlign w:val="center"/>
            <w:hideMark/>
          </w:tcPr>
          <w:p w14:paraId="52D8D6A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149827</w:t>
            </w:r>
          </w:p>
        </w:tc>
        <w:tc>
          <w:tcPr>
            <w:tcW w:w="1583" w:type="dxa"/>
            <w:shd w:val="clear" w:color="auto" w:fill="auto"/>
            <w:noWrap/>
            <w:vAlign w:val="center"/>
            <w:hideMark/>
          </w:tcPr>
          <w:p w14:paraId="63AF25CC"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r>
      <w:tr w:rsidR="009D3F76" w:rsidRPr="00F26D11" w14:paraId="55D307F4" w14:textId="77777777" w:rsidTr="00925F85">
        <w:trPr>
          <w:trHeight w:val="288"/>
        </w:trPr>
        <w:tc>
          <w:tcPr>
            <w:tcW w:w="1577" w:type="dxa"/>
            <w:vMerge/>
            <w:vAlign w:val="center"/>
            <w:hideMark/>
          </w:tcPr>
          <w:p w14:paraId="1A9F9D1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785A2D7B"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368FB56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83300</w:t>
            </w:r>
          </w:p>
        </w:tc>
        <w:tc>
          <w:tcPr>
            <w:tcW w:w="1188" w:type="dxa"/>
            <w:shd w:val="clear" w:color="auto" w:fill="auto"/>
            <w:noWrap/>
            <w:vAlign w:val="center"/>
            <w:hideMark/>
          </w:tcPr>
          <w:p w14:paraId="422E211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c>
          <w:tcPr>
            <w:tcW w:w="1583" w:type="dxa"/>
            <w:shd w:val="clear" w:color="auto" w:fill="auto"/>
            <w:noWrap/>
            <w:vAlign w:val="center"/>
            <w:hideMark/>
          </w:tcPr>
          <w:p w14:paraId="7EB7EA1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55533</w:t>
            </w:r>
          </w:p>
        </w:tc>
        <w:tc>
          <w:tcPr>
            <w:tcW w:w="1583" w:type="dxa"/>
            <w:shd w:val="clear" w:color="auto" w:fill="auto"/>
            <w:noWrap/>
            <w:vAlign w:val="center"/>
            <w:hideMark/>
          </w:tcPr>
          <w:p w14:paraId="709D18F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0.16</w:t>
            </w:r>
          </w:p>
        </w:tc>
      </w:tr>
      <w:tr w:rsidR="009D3F76" w:rsidRPr="00F26D11" w14:paraId="2BCD97E0" w14:textId="77777777" w:rsidTr="00925F85">
        <w:trPr>
          <w:trHeight w:val="288"/>
        </w:trPr>
        <w:tc>
          <w:tcPr>
            <w:tcW w:w="1577" w:type="dxa"/>
            <w:vMerge/>
            <w:vAlign w:val="center"/>
            <w:hideMark/>
          </w:tcPr>
          <w:p w14:paraId="1BE5083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C78E10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45D821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136600</w:t>
            </w:r>
          </w:p>
        </w:tc>
        <w:tc>
          <w:tcPr>
            <w:tcW w:w="1188" w:type="dxa"/>
            <w:shd w:val="clear" w:color="auto" w:fill="auto"/>
            <w:noWrap/>
            <w:vAlign w:val="center"/>
            <w:hideMark/>
          </w:tcPr>
          <w:p w14:paraId="125571B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0.45</w:t>
            </w:r>
          </w:p>
        </w:tc>
        <w:tc>
          <w:tcPr>
            <w:tcW w:w="1583" w:type="dxa"/>
            <w:shd w:val="clear" w:color="auto" w:fill="auto"/>
            <w:noWrap/>
            <w:vAlign w:val="center"/>
            <w:hideMark/>
          </w:tcPr>
          <w:p w14:paraId="72F7875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113833</w:t>
            </w:r>
          </w:p>
        </w:tc>
        <w:tc>
          <w:tcPr>
            <w:tcW w:w="1583" w:type="dxa"/>
            <w:shd w:val="clear" w:color="auto" w:fill="auto"/>
            <w:noWrap/>
            <w:vAlign w:val="center"/>
            <w:hideMark/>
          </w:tcPr>
          <w:p w14:paraId="1D10E27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0.33</w:t>
            </w:r>
          </w:p>
        </w:tc>
      </w:tr>
      <w:tr w:rsidR="009D3F76" w:rsidRPr="00F26D11" w14:paraId="4FC98DA6" w14:textId="77777777" w:rsidTr="00925F85">
        <w:trPr>
          <w:trHeight w:val="288"/>
        </w:trPr>
        <w:tc>
          <w:tcPr>
            <w:tcW w:w="1577" w:type="dxa"/>
            <w:vMerge w:val="restart"/>
            <w:shd w:val="clear" w:color="auto" w:fill="auto"/>
            <w:noWrap/>
            <w:vAlign w:val="center"/>
            <w:hideMark/>
          </w:tcPr>
          <w:p w14:paraId="0948244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29</w:t>
            </w:r>
          </w:p>
        </w:tc>
        <w:tc>
          <w:tcPr>
            <w:tcW w:w="1583" w:type="dxa"/>
            <w:shd w:val="clear" w:color="auto" w:fill="auto"/>
            <w:noWrap/>
            <w:vAlign w:val="bottom"/>
            <w:hideMark/>
          </w:tcPr>
          <w:p w14:paraId="2FA4583D"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ED9E89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73000</w:t>
            </w:r>
          </w:p>
        </w:tc>
        <w:tc>
          <w:tcPr>
            <w:tcW w:w="1188" w:type="dxa"/>
            <w:shd w:val="clear" w:color="auto" w:fill="auto"/>
            <w:noWrap/>
            <w:vAlign w:val="center"/>
            <w:hideMark/>
          </w:tcPr>
          <w:p w14:paraId="18BCA6D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0.24</w:t>
            </w:r>
          </w:p>
        </w:tc>
        <w:tc>
          <w:tcPr>
            <w:tcW w:w="1583" w:type="dxa"/>
            <w:shd w:val="clear" w:color="auto" w:fill="auto"/>
            <w:noWrap/>
            <w:vAlign w:val="center"/>
            <w:hideMark/>
          </w:tcPr>
          <w:p w14:paraId="1858A87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121666</w:t>
            </w:r>
          </w:p>
        </w:tc>
        <w:tc>
          <w:tcPr>
            <w:tcW w:w="1583" w:type="dxa"/>
            <w:shd w:val="clear" w:color="auto" w:fill="auto"/>
            <w:noWrap/>
            <w:vAlign w:val="center"/>
            <w:hideMark/>
          </w:tcPr>
          <w:p w14:paraId="1C42F54F"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0.35</w:t>
            </w:r>
          </w:p>
        </w:tc>
      </w:tr>
      <w:tr w:rsidR="009D3F76" w:rsidRPr="00F26D11" w14:paraId="0474F3D0" w14:textId="77777777" w:rsidTr="00925F85">
        <w:trPr>
          <w:trHeight w:val="288"/>
        </w:trPr>
        <w:tc>
          <w:tcPr>
            <w:tcW w:w="1577" w:type="dxa"/>
            <w:vMerge/>
            <w:vAlign w:val="center"/>
            <w:hideMark/>
          </w:tcPr>
          <w:p w14:paraId="024BEAC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579B299" w14:textId="2DEC28CD"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18C5722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67100</w:t>
            </w:r>
          </w:p>
        </w:tc>
        <w:tc>
          <w:tcPr>
            <w:tcW w:w="1188" w:type="dxa"/>
            <w:shd w:val="clear" w:color="auto" w:fill="auto"/>
            <w:noWrap/>
            <w:vAlign w:val="center"/>
            <w:hideMark/>
          </w:tcPr>
          <w:p w14:paraId="69B9E39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0.22</w:t>
            </w:r>
          </w:p>
        </w:tc>
        <w:tc>
          <w:tcPr>
            <w:tcW w:w="1583" w:type="dxa"/>
            <w:shd w:val="clear" w:color="auto" w:fill="auto"/>
            <w:noWrap/>
            <w:vAlign w:val="center"/>
            <w:hideMark/>
          </w:tcPr>
          <w:p w14:paraId="1B5DF1E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86000</w:t>
            </w:r>
          </w:p>
        </w:tc>
        <w:tc>
          <w:tcPr>
            <w:tcW w:w="1583" w:type="dxa"/>
            <w:shd w:val="clear" w:color="auto" w:fill="auto"/>
            <w:noWrap/>
            <w:vAlign w:val="center"/>
            <w:hideMark/>
          </w:tcPr>
          <w:p w14:paraId="7E14F12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0.25</w:t>
            </w:r>
          </w:p>
        </w:tc>
      </w:tr>
      <w:tr w:rsidR="009D3F76" w:rsidRPr="00F26D11" w14:paraId="6CABE604" w14:textId="77777777" w:rsidTr="00925F85">
        <w:trPr>
          <w:trHeight w:val="288"/>
        </w:trPr>
        <w:tc>
          <w:tcPr>
            <w:tcW w:w="1577" w:type="dxa"/>
            <w:vMerge/>
            <w:vAlign w:val="center"/>
            <w:hideMark/>
          </w:tcPr>
          <w:p w14:paraId="15BA295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1D0999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5AA1FFE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90000</w:t>
            </w:r>
          </w:p>
        </w:tc>
        <w:tc>
          <w:tcPr>
            <w:tcW w:w="1188" w:type="dxa"/>
            <w:shd w:val="clear" w:color="auto" w:fill="auto"/>
            <w:noWrap/>
            <w:vAlign w:val="center"/>
            <w:hideMark/>
          </w:tcPr>
          <w:p w14:paraId="13E392B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0.30</w:t>
            </w:r>
          </w:p>
        </w:tc>
        <w:tc>
          <w:tcPr>
            <w:tcW w:w="1583" w:type="dxa"/>
            <w:shd w:val="clear" w:color="auto" w:fill="auto"/>
            <w:noWrap/>
            <w:vAlign w:val="center"/>
            <w:hideMark/>
          </w:tcPr>
          <w:p w14:paraId="1C80671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60000</w:t>
            </w:r>
          </w:p>
        </w:tc>
        <w:tc>
          <w:tcPr>
            <w:tcW w:w="1583" w:type="dxa"/>
            <w:shd w:val="clear" w:color="auto" w:fill="auto"/>
            <w:noWrap/>
            <w:vAlign w:val="center"/>
            <w:hideMark/>
          </w:tcPr>
          <w:p w14:paraId="0500042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0.17</w:t>
            </w:r>
          </w:p>
        </w:tc>
      </w:tr>
      <w:tr w:rsidR="009D3F76" w:rsidRPr="00F26D11" w14:paraId="507F0D3D" w14:textId="77777777" w:rsidTr="00925F85">
        <w:trPr>
          <w:trHeight w:val="288"/>
        </w:trPr>
        <w:tc>
          <w:tcPr>
            <w:tcW w:w="1577" w:type="dxa"/>
            <w:vMerge/>
            <w:vAlign w:val="center"/>
            <w:hideMark/>
          </w:tcPr>
          <w:p w14:paraId="19A41AD8"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47A69FD1"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5E4DFC7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78800</w:t>
            </w:r>
          </w:p>
        </w:tc>
        <w:tc>
          <w:tcPr>
            <w:tcW w:w="1188" w:type="dxa"/>
            <w:shd w:val="clear" w:color="auto" w:fill="auto"/>
            <w:noWrap/>
            <w:vAlign w:val="center"/>
            <w:hideMark/>
          </w:tcPr>
          <w:p w14:paraId="70DBAF3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0.26</w:t>
            </w:r>
          </w:p>
        </w:tc>
        <w:tc>
          <w:tcPr>
            <w:tcW w:w="1583" w:type="dxa"/>
            <w:shd w:val="clear" w:color="auto" w:fill="auto"/>
            <w:noWrap/>
            <w:vAlign w:val="center"/>
            <w:hideMark/>
          </w:tcPr>
          <w:p w14:paraId="36DD6AC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65667</w:t>
            </w:r>
          </w:p>
        </w:tc>
        <w:tc>
          <w:tcPr>
            <w:tcW w:w="1583" w:type="dxa"/>
            <w:shd w:val="clear" w:color="auto" w:fill="auto"/>
            <w:noWrap/>
            <w:vAlign w:val="center"/>
            <w:hideMark/>
          </w:tcPr>
          <w:p w14:paraId="67555A8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0.19</w:t>
            </w:r>
          </w:p>
        </w:tc>
      </w:tr>
      <w:tr w:rsidR="009D3F76" w:rsidRPr="00F26D11" w14:paraId="0C81D2F2" w14:textId="77777777" w:rsidTr="00925F85">
        <w:trPr>
          <w:trHeight w:val="288"/>
        </w:trPr>
        <w:tc>
          <w:tcPr>
            <w:tcW w:w="1577" w:type="dxa"/>
            <w:vMerge w:val="restart"/>
            <w:shd w:val="clear" w:color="auto" w:fill="auto"/>
            <w:noWrap/>
            <w:vAlign w:val="center"/>
            <w:hideMark/>
          </w:tcPr>
          <w:p w14:paraId="352BC4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30</w:t>
            </w:r>
          </w:p>
        </w:tc>
        <w:tc>
          <w:tcPr>
            <w:tcW w:w="1583" w:type="dxa"/>
            <w:shd w:val="clear" w:color="auto" w:fill="auto"/>
            <w:noWrap/>
            <w:vAlign w:val="bottom"/>
            <w:hideMark/>
          </w:tcPr>
          <w:p w14:paraId="6B17F5A6"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1137DC6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94900</w:t>
            </w:r>
          </w:p>
        </w:tc>
        <w:tc>
          <w:tcPr>
            <w:tcW w:w="1188" w:type="dxa"/>
            <w:shd w:val="clear" w:color="auto" w:fill="auto"/>
            <w:noWrap/>
            <w:vAlign w:val="center"/>
            <w:hideMark/>
          </w:tcPr>
          <w:p w14:paraId="270F92C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0.31</w:t>
            </w:r>
          </w:p>
        </w:tc>
        <w:tc>
          <w:tcPr>
            <w:tcW w:w="1583" w:type="dxa"/>
            <w:shd w:val="clear" w:color="auto" w:fill="auto"/>
            <w:noWrap/>
            <w:vAlign w:val="center"/>
            <w:hideMark/>
          </w:tcPr>
          <w:p w14:paraId="1B7E554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158167</w:t>
            </w:r>
          </w:p>
        </w:tc>
        <w:tc>
          <w:tcPr>
            <w:tcW w:w="1583" w:type="dxa"/>
            <w:shd w:val="clear" w:color="auto" w:fill="auto"/>
            <w:noWrap/>
            <w:vAlign w:val="center"/>
            <w:hideMark/>
          </w:tcPr>
          <w:p w14:paraId="58994F3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0.46</w:t>
            </w:r>
          </w:p>
        </w:tc>
      </w:tr>
      <w:tr w:rsidR="009D3F76" w:rsidRPr="00F26D11" w14:paraId="46315F4F" w14:textId="77777777" w:rsidTr="00925F85">
        <w:trPr>
          <w:trHeight w:val="288"/>
        </w:trPr>
        <w:tc>
          <w:tcPr>
            <w:tcW w:w="1577" w:type="dxa"/>
            <w:vMerge/>
            <w:vAlign w:val="center"/>
            <w:hideMark/>
          </w:tcPr>
          <w:p w14:paraId="6B86441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18EEE659" w14:textId="32163A87"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20079C9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116400</w:t>
            </w:r>
          </w:p>
        </w:tc>
        <w:tc>
          <w:tcPr>
            <w:tcW w:w="1188" w:type="dxa"/>
            <w:shd w:val="clear" w:color="auto" w:fill="auto"/>
            <w:noWrap/>
            <w:vAlign w:val="center"/>
            <w:hideMark/>
          </w:tcPr>
          <w:p w14:paraId="5F0FA99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0.38</w:t>
            </w:r>
          </w:p>
        </w:tc>
        <w:tc>
          <w:tcPr>
            <w:tcW w:w="1583" w:type="dxa"/>
            <w:shd w:val="clear" w:color="auto" w:fill="auto"/>
            <w:noWrap/>
            <w:vAlign w:val="center"/>
            <w:hideMark/>
          </w:tcPr>
          <w:p w14:paraId="76EA0A6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149186</w:t>
            </w:r>
          </w:p>
        </w:tc>
        <w:tc>
          <w:tcPr>
            <w:tcW w:w="1583" w:type="dxa"/>
            <w:shd w:val="clear" w:color="auto" w:fill="auto"/>
            <w:noWrap/>
            <w:vAlign w:val="center"/>
            <w:hideMark/>
          </w:tcPr>
          <w:p w14:paraId="0B9DF7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r>
      <w:tr w:rsidR="009D3F76" w:rsidRPr="00F26D11" w14:paraId="7D4E5CF0" w14:textId="77777777" w:rsidTr="00925F85">
        <w:trPr>
          <w:trHeight w:val="288"/>
        </w:trPr>
        <w:tc>
          <w:tcPr>
            <w:tcW w:w="1577" w:type="dxa"/>
            <w:vMerge/>
            <w:vAlign w:val="center"/>
            <w:hideMark/>
          </w:tcPr>
          <w:p w14:paraId="6F223DA7"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FA41559"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24D3BD8B"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141400</w:t>
            </w:r>
          </w:p>
        </w:tc>
        <w:tc>
          <w:tcPr>
            <w:tcW w:w="1188" w:type="dxa"/>
            <w:shd w:val="clear" w:color="auto" w:fill="auto"/>
            <w:noWrap/>
            <w:vAlign w:val="center"/>
            <w:hideMark/>
          </w:tcPr>
          <w:p w14:paraId="6A1B388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0.47</w:t>
            </w:r>
          </w:p>
        </w:tc>
        <w:tc>
          <w:tcPr>
            <w:tcW w:w="1583" w:type="dxa"/>
            <w:shd w:val="clear" w:color="auto" w:fill="auto"/>
            <w:noWrap/>
            <w:vAlign w:val="center"/>
            <w:hideMark/>
          </w:tcPr>
          <w:p w14:paraId="3154E51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94267</w:t>
            </w:r>
          </w:p>
        </w:tc>
        <w:tc>
          <w:tcPr>
            <w:tcW w:w="1583" w:type="dxa"/>
            <w:shd w:val="clear" w:color="auto" w:fill="auto"/>
            <w:noWrap/>
            <w:vAlign w:val="center"/>
            <w:hideMark/>
          </w:tcPr>
          <w:p w14:paraId="20E49C56"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0.27</w:t>
            </w:r>
          </w:p>
        </w:tc>
      </w:tr>
      <w:tr w:rsidR="009D3F76" w:rsidRPr="00F26D11" w14:paraId="3B60D996" w14:textId="77777777" w:rsidTr="00925F85">
        <w:trPr>
          <w:trHeight w:val="288"/>
        </w:trPr>
        <w:tc>
          <w:tcPr>
            <w:tcW w:w="1577" w:type="dxa"/>
            <w:vMerge/>
            <w:vAlign w:val="center"/>
            <w:hideMark/>
          </w:tcPr>
          <w:p w14:paraId="42507140"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3158D1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CD1F02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178800</w:t>
            </w:r>
          </w:p>
        </w:tc>
        <w:tc>
          <w:tcPr>
            <w:tcW w:w="1188" w:type="dxa"/>
            <w:shd w:val="clear" w:color="auto" w:fill="auto"/>
            <w:noWrap/>
            <w:vAlign w:val="center"/>
            <w:hideMark/>
          </w:tcPr>
          <w:p w14:paraId="6CF7421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0.59</w:t>
            </w:r>
          </w:p>
        </w:tc>
        <w:tc>
          <w:tcPr>
            <w:tcW w:w="1583" w:type="dxa"/>
            <w:shd w:val="clear" w:color="auto" w:fill="auto"/>
            <w:noWrap/>
            <w:vAlign w:val="center"/>
            <w:hideMark/>
          </w:tcPr>
          <w:p w14:paraId="64AE529A"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149000</w:t>
            </w:r>
          </w:p>
        </w:tc>
        <w:tc>
          <w:tcPr>
            <w:tcW w:w="1583" w:type="dxa"/>
            <w:shd w:val="clear" w:color="auto" w:fill="auto"/>
            <w:noWrap/>
            <w:vAlign w:val="center"/>
            <w:hideMark/>
          </w:tcPr>
          <w:p w14:paraId="0EA3C24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0.43</w:t>
            </w:r>
          </w:p>
        </w:tc>
      </w:tr>
      <w:tr w:rsidR="009D3F76" w:rsidRPr="00F26D11" w14:paraId="54C19D88" w14:textId="77777777" w:rsidTr="00925F85">
        <w:trPr>
          <w:trHeight w:val="288"/>
        </w:trPr>
        <w:tc>
          <w:tcPr>
            <w:tcW w:w="1577" w:type="dxa"/>
            <w:vMerge w:val="restart"/>
            <w:shd w:val="clear" w:color="auto" w:fill="auto"/>
            <w:noWrap/>
            <w:vAlign w:val="center"/>
            <w:hideMark/>
          </w:tcPr>
          <w:p w14:paraId="0D88276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Ward No. 31</w:t>
            </w:r>
          </w:p>
        </w:tc>
        <w:tc>
          <w:tcPr>
            <w:tcW w:w="1583" w:type="dxa"/>
            <w:shd w:val="clear" w:color="auto" w:fill="auto"/>
            <w:noWrap/>
            <w:vAlign w:val="bottom"/>
            <w:hideMark/>
          </w:tcPr>
          <w:p w14:paraId="3B5BB6EA"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Tree</w:t>
            </w:r>
          </w:p>
        </w:tc>
        <w:tc>
          <w:tcPr>
            <w:tcW w:w="1781" w:type="dxa"/>
            <w:shd w:val="clear" w:color="auto" w:fill="auto"/>
            <w:noWrap/>
            <w:vAlign w:val="center"/>
            <w:hideMark/>
          </w:tcPr>
          <w:p w14:paraId="488500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504600</w:t>
            </w:r>
          </w:p>
        </w:tc>
        <w:tc>
          <w:tcPr>
            <w:tcW w:w="1188" w:type="dxa"/>
            <w:shd w:val="clear" w:color="auto" w:fill="auto"/>
            <w:noWrap/>
            <w:vAlign w:val="center"/>
            <w:hideMark/>
          </w:tcPr>
          <w:p w14:paraId="316F4CFD"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1.66</w:t>
            </w:r>
          </w:p>
        </w:tc>
        <w:tc>
          <w:tcPr>
            <w:tcW w:w="1583" w:type="dxa"/>
            <w:shd w:val="clear" w:color="auto" w:fill="auto"/>
            <w:noWrap/>
            <w:vAlign w:val="center"/>
            <w:hideMark/>
          </w:tcPr>
          <w:p w14:paraId="15E9608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840999</w:t>
            </w:r>
          </w:p>
        </w:tc>
        <w:tc>
          <w:tcPr>
            <w:tcW w:w="1583" w:type="dxa"/>
            <w:shd w:val="clear" w:color="auto" w:fill="auto"/>
            <w:noWrap/>
            <w:vAlign w:val="center"/>
            <w:hideMark/>
          </w:tcPr>
          <w:p w14:paraId="3527D921"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2.44</w:t>
            </w:r>
          </w:p>
        </w:tc>
      </w:tr>
      <w:tr w:rsidR="009D3F76" w:rsidRPr="00F26D11" w14:paraId="05C7D1ED" w14:textId="77777777" w:rsidTr="00925F85">
        <w:trPr>
          <w:trHeight w:val="288"/>
        </w:trPr>
        <w:tc>
          <w:tcPr>
            <w:tcW w:w="1577" w:type="dxa"/>
            <w:vMerge/>
            <w:vAlign w:val="center"/>
            <w:hideMark/>
          </w:tcPr>
          <w:p w14:paraId="22C53C61"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03AA2424" w14:textId="607948E5" w:rsidR="009D3F76" w:rsidRPr="0068105D" w:rsidRDefault="00295514"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Water bodies</w:t>
            </w:r>
          </w:p>
        </w:tc>
        <w:tc>
          <w:tcPr>
            <w:tcW w:w="1781" w:type="dxa"/>
            <w:shd w:val="clear" w:color="auto" w:fill="auto"/>
            <w:noWrap/>
            <w:vAlign w:val="center"/>
            <w:hideMark/>
          </w:tcPr>
          <w:p w14:paraId="313936D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521600</w:t>
            </w:r>
          </w:p>
        </w:tc>
        <w:tc>
          <w:tcPr>
            <w:tcW w:w="1188" w:type="dxa"/>
            <w:shd w:val="clear" w:color="auto" w:fill="auto"/>
            <w:noWrap/>
            <w:vAlign w:val="center"/>
            <w:hideMark/>
          </w:tcPr>
          <w:p w14:paraId="7AF8E38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1.72</w:t>
            </w:r>
          </w:p>
        </w:tc>
        <w:tc>
          <w:tcPr>
            <w:tcW w:w="1583" w:type="dxa"/>
            <w:shd w:val="clear" w:color="auto" w:fill="auto"/>
            <w:noWrap/>
            <w:vAlign w:val="center"/>
            <w:hideMark/>
          </w:tcPr>
          <w:p w14:paraId="393E0963"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668518</w:t>
            </w:r>
          </w:p>
        </w:tc>
        <w:tc>
          <w:tcPr>
            <w:tcW w:w="1583" w:type="dxa"/>
            <w:shd w:val="clear" w:color="auto" w:fill="auto"/>
            <w:noWrap/>
            <w:vAlign w:val="center"/>
            <w:hideMark/>
          </w:tcPr>
          <w:p w14:paraId="1BFAF64E"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1.94</w:t>
            </w:r>
          </w:p>
        </w:tc>
      </w:tr>
      <w:tr w:rsidR="009D3F76" w:rsidRPr="00F26D11" w14:paraId="3A4C7DF0" w14:textId="77777777" w:rsidTr="00925F85">
        <w:trPr>
          <w:trHeight w:val="288"/>
        </w:trPr>
        <w:tc>
          <w:tcPr>
            <w:tcW w:w="1577" w:type="dxa"/>
            <w:vMerge/>
            <w:vAlign w:val="center"/>
            <w:hideMark/>
          </w:tcPr>
          <w:p w14:paraId="5DCD1E6E"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211537AE"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Vegetation</w:t>
            </w:r>
          </w:p>
        </w:tc>
        <w:tc>
          <w:tcPr>
            <w:tcW w:w="1781" w:type="dxa"/>
            <w:shd w:val="clear" w:color="auto" w:fill="auto"/>
            <w:noWrap/>
            <w:vAlign w:val="center"/>
            <w:hideMark/>
          </w:tcPr>
          <w:p w14:paraId="4605E042"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540000</w:t>
            </w:r>
          </w:p>
        </w:tc>
        <w:tc>
          <w:tcPr>
            <w:tcW w:w="1188" w:type="dxa"/>
            <w:shd w:val="clear" w:color="auto" w:fill="auto"/>
            <w:noWrap/>
            <w:vAlign w:val="center"/>
            <w:hideMark/>
          </w:tcPr>
          <w:p w14:paraId="6A7919D8"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1.78</w:t>
            </w:r>
          </w:p>
        </w:tc>
        <w:tc>
          <w:tcPr>
            <w:tcW w:w="1583" w:type="dxa"/>
            <w:shd w:val="clear" w:color="auto" w:fill="auto"/>
            <w:noWrap/>
            <w:vAlign w:val="center"/>
            <w:hideMark/>
          </w:tcPr>
          <w:p w14:paraId="42E1537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360000</w:t>
            </w:r>
          </w:p>
        </w:tc>
        <w:tc>
          <w:tcPr>
            <w:tcW w:w="1583" w:type="dxa"/>
            <w:shd w:val="clear" w:color="auto" w:fill="auto"/>
            <w:noWrap/>
            <w:vAlign w:val="center"/>
            <w:hideMark/>
          </w:tcPr>
          <w:p w14:paraId="594B56C4"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1.04</w:t>
            </w:r>
          </w:p>
        </w:tc>
      </w:tr>
      <w:tr w:rsidR="009D3F76" w:rsidRPr="00F26D11" w14:paraId="7D147B3B" w14:textId="77777777" w:rsidTr="00925F85">
        <w:trPr>
          <w:trHeight w:val="288"/>
        </w:trPr>
        <w:tc>
          <w:tcPr>
            <w:tcW w:w="1577" w:type="dxa"/>
            <w:vMerge/>
            <w:vAlign w:val="center"/>
            <w:hideMark/>
          </w:tcPr>
          <w:p w14:paraId="238826C6" w14:textId="77777777" w:rsidR="009D3F76" w:rsidRPr="0068105D" w:rsidRDefault="009D3F76" w:rsidP="0068105D">
            <w:pPr>
              <w:spacing w:after="0" w:line="240" w:lineRule="auto"/>
              <w:rPr>
                <w:rFonts w:ascii="Times New Roman" w:eastAsia="Times New Roman" w:hAnsi="Times New Roman" w:cs="Times New Roman"/>
                <w:color w:val="000000"/>
              </w:rPr>
            </w:pPr>
          </w:p>
        </w:tc>
        <w:tc>
          <w:tcPr>
            <w:tcW w:w="1583" w:type="dxa"/>
            <w:shd w:val="clear" w:color="auto" w:fill="auto"/>
            <w:noWrap/>
            <w:vAlign w:val="bottom"/>
            <w:hideMark/>
          </w:tcPr>
          <w:p w14:paraId="39443174" w14:textId="77777777" w:rsidR="009D3F76" w:rsidRPr="0068105D" w:rsidRDefault="009D3F76" w:rsidP="0068105D">
            <w:pPr>
              <w:spacing w:after="0" w:line="240" w:lineRule="auto"/>
              <w:rPr>
                <w:rFonts w:ascii="Times New Roman" w:eastAsia="Times New Roman" w:hAnsi="Times New Roman" w:cs="Times New Roman"/>
                <w:color w:val="000000"/>
              </w:rPr>
            </w:pPr>
            <w:r w:rsidRPr="0068105D">
              <w:rPr>
                <w:rFonts w:ascii="Times New Roman" w:eastAsia="Times New Roman" w:hAnsi="Times New Roman" w:cs="Times New Roman"/>
                <w:color w:val="000000"/>
              </w:rPr>
              <w:t>Soil</w:t>
            </w:r>
          </w:p>
        </w:tc>
        <w:tc>
          <w:tcPr>
            <w:tcW w:w="1781" w:type="dxa"/>
            <w:shd w:val="clear" w:color="auto" w:fill="auto"/>
            <w:noWrap/>
            <w:vAlign w:val="center"/>
            <w:hideMark/>
          </w:tcPr>
          <w:p w14:paraId="0829F979"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827201</w:t>
            </w:r>
          </w:p>
        </w:tc>
        <w:tc>
          <w:tcPr>
            <w:tcW w:w="1188" w:type="dxa"/>
            <w:shd w:val="clear" w:color="auto" w:fill="auto"/>
            <w:noWrap/>
            <w:vAlign w:val="center"/>
            <w:hideMark/>
          </w:tcPr>
          <w:p w14:paraId="4D5451A0"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2.72</w:t>
            </w:r>
          </w:p>
        </w:tc>
        <w:tc>
          <w:tcPr>
            <w:tcW w:w="1583" w:type="dxa"/>
            <w:shd w:val="clear" w:color="auto" w:fill="auto"/>
            <w:noWrap/>
            <w:vAlign w:val="center"/>
            <w:hideMark/>
          </w:tcPr>
          <w:p w14:paraId="36CC4995"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689334</w:t>
            </w:r>
          </w:p>
        </w:tc>
        <w:tc>
          <w:tcPr>
            <w:tcW w:w="1583" w:type="dxa"/>
            <w:shd w:val="clear" w:color="auto" w:fill="auto"/>
            <w:noWrap/>
            <w:vAlign w:val="center"/>
            <w:hideMark/>
          </w:tcPr>
          <w:p w14:paraId="562FA687" w14:textId="77777777" w:rsidR="009D3F76" w:rsidRPr="0068105D" w:rsidRDefault="009D3F76" w:rsidP="0068105D">
            <w:pPr>
              <w:spacing w:after="0" w:line="240" w:lineRule="auto"/>
              <w:jc w:val="center"/>
              <w:rPr>
                <w:rFonts w:ascii="Times New Roman" w:eastAsia="Times New Roman" w:hAnsi="Times New Roman" w:cs="Times New Roman"/>
                <w:color w:val="000000"/>
              </w:rPr>
            </w:pPr>
            <w:r w:rsidRPr="0068105D">
              <w:rPr>
                <w:rFonts w:ascii="Times New Roman" w:eastAsia="Times New Roman" w:hAnsi="Times New Roman" w:cs="Times New Roman"/>
                <w:color w:val="000000"/>
              </w:rPr>
              <w:t>2.00</w:t>
            </w:r>
          </w:p>
        </w:tc>
      </w:tr>
    </w:tbl>
    <w:p w14:paraId="392BFD2B" w14:textId="77777777" w:rsidR="009D3F76" w:rsidRPr="00F26D11" w:rsidRDefault="009D3F76" w:rsidP="00F26D11">
      <w:pPr>
        <w:spacing w:line="276" w:lineRule="auto"/>
        <w:rPr>
          <w:rFonts w:ascii="Times New Roman" w:hAnsi="Times New Roman" w:cs="Times New Roman"/>
        </w:rPr>
      </w:pPr>
    </w:p>
    <w:bookmarkEnd w:id="3"/>
    <w:p w14:paraId="739201C1" w14:textId="712BA3A1" w:rsidR="007A1533" w:rsidRPr="00F26D11" w:rsidRDefault="007A1533" w:rsidP="00F26D11">
      <w:pPr>
        <w:spacing w:line="276" w:lineRule="auto"/>
        <w:jc w:val="both"/>
        <w:rPr>
          <w:rFonts w:ascii="Times New Roman" w:hAnsi="Times New Roman" w:cs="Times New Roman"/>
          <w:b/>
          <w:bCs/>
        </w:rPr>
      </w:pPr>
      <w:r w:rsidRPr="00F26D11">
        <w:rPr>
          <w:rFonts w:ascii="Times New Roman" w:hAnsi="Times New Roman" w:cs="Times New Roman"/>
          <w:b/>
          <w:bCs/>
        </w:rPr>
        <w:br w:type="page"/>
      </w:r>
    </w:p>
    <w:p w14:paraId="035A8F0E" w14:textId="4D12EFB6" w:rsidR="007A1533" w:rsidRPr="00F26D11" w:rsidRDefault="0068105D" w:rsidP="00F26D11">
      <w:pPr>
        <w:spacing w:line="276" w:lineRule="auto"/>
        <w:rPr>
          <w:rStyle w:val="fontstyle01"/>
          <w:rFonts w:ascii="Times New Roman" w:hAnsi="Times New Roman" w:cs="Times New Roman"/>
          <w:sz w:val="22"/>
          <w:szCs w:val="22"/>
        </w:rPr>
      </w:pPr>
      <w:r>
        <w:rPr>
          <w:rFonts w:ascii="Times New Roman" w:hAnsi="Times New Roman" w:cs="Times New Roman"/>
          <w:b/>
          <w:bCs/>
          <w:noProof/>
          <w:color w:val="000000"/>
        </w:rPr>
        <w:lastRenderedPageBreak/>
        <mc:AlternateContent>
          <mc:Choice Requires="wpg">
            <w:drawing>
              <wp:anchor distT="0" distB="0" distL="114300" distR="114300" simplePos="0" relativeHeight="251673600" behindDoc="0" locked="0" layoutInCell="1" allowOverlap="1" wp14:anchorId="44000961" wp14:editId="242154CF">
                <wp:simplePos x="0" y="0"/>
                <wp:positionH relativeFrom="column">
                  <wp:posOffset>762000</wp:posOffset>
                </wp:positionH>
                <wp:positionV relativeFrom="paragraph">
                  <wp:posOffset>-175260</wp:posOffset>
                </wp:positionV>
                <wp:extent cx="4282440" cy="5356860"/>
                <wp:effectExtent l="0" t="0" r="3810" b="0"/>
                <wp:wrapNone/>
                <wp:docPr id="10" name="Group 10"/>
                <wp:cNvGraphicFramePr/>
                <a:graphic xmlns:a="http://schemas.openxmlformats.org/drawingml/2006/main">
                  <a:graphicData uri="http://schemas.microsoft.com/office/word/2010/wordprocessingGroup">
                    <wpg:wgp>
                      <wpg:cNvGrpSpPr/>
                      <wpg:grpSpPr>
                        <a:xfrm>
                          <a:off x="0" y="0"/>
                          <a:ext cx="4282440" cy="5356860"/>
                          <a:chOff x="0" y="0"/>
                          <a:chExt cx="5334000" cy="6902450"/>
                        </a:xfrm>
                      </wpg:grpSpPr>
                      <pic:pic xmlns:pic="http://schemas.openxmlformats.org/drawingml/2006/picture">
                        <pic:nvPicPr>
                          <pic:cNvPr id="909" name="Picture 909"/>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0" cy="6902450"/>
                          </a:xfrm>
                          <a:prstGeom prst="rect">
                            <a:avLst/>
                          </a:prstGeom>
                          <a:noFill/>
                          <a:ln>
                            <a:noFill/>
                          </a:ln>
                        </pic:spPr>
                      </pic:pic>
                      <wps:wsp>
                        <wps:cNvPr id="9" name="Text Box 9"/>
                        <wps:cNvSpPr txBox="1"/>
                        <wps:spPr>
                          <a:xfrm>
                            <a:off x="412750" y="4768850"/>
                            <a:ext cx="1447800" cy="298450"/>
                          </a:xfrm>
                          <a:prstGeom prst="rect">
                            <a:avLst/>
                          </a:prstGeom>
                          <a:solidFill>
                            <a:schemeClr val="lt1"/>
                          </a:solidFill>
                          <a:ln w="6350">
                            <a:noFill/>
                          </a:ln>
                        </wps:spPr>
                        <wps:txbx>
                          <w:txbxContent>
                            <w:p w14:paraId="71E8DE2C" w14:textId="114F10E7" w:rsidR="003256AA" w:rsidRDefault="003256AA">
                              <w:r>
                                <w:t>Kg per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000961" id="Group 10" o:spid="_x0000_s1036" style="position:absolute;margin-left:60pt;margin-top:-13.8pt;width:337.2pt;height:421.8pt;z-index:251673600;mso-width-relative:margin;mso-height-relative:margin" coordsize="53340,690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">
                <v:shape id="Picture 909" o:spid="_x0000_s1037" type="#_x0000_t75" style="position:absolute;width:53340;height:6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">
                  <v:imagedata r:id="rId23" o:title=""/>
                </v:shape>
                <v:shape id="Text Box 9" o:spid="_x0000_s1038" type="#_x0000_t202" style="position:absolute;left:4127;top:47688;width:1447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" fillcolor="white [3201]" stroked="f" strokeweight=".5pt">
                  <v:textbox>
                    <w:txbxContent>
                      <w:p w14:paraId="71E8DE2C" w14:textId="114F10E7" w:rsidR="003256AA" w:rsidRDefault="003256AA">
                        <w:r>
                          <w:t>Kg per year</w:t>
                        </w:r>
                      </w:p>
                    </w:txbxContent>
                  </v:textbox>
                </v:shape>
              </v:group>
            </w:pict>
          </mc:Fallback>
        </mc:AlternateContent>
      </w:r>
    </w:p>
    <w:p w14:paraId="24A3ED1D" w14:textId="77777777" w:rsidR="0068105D" w:rsidRDefault="00436AFC" w:rsidP="00F26D11">
      <w:pPr>
        <w:spacing w:line="276" w:lineRule="auto"/>
        <w:rPr>
          <w:rStyle w:val="fontstyle01"/>
          <w:rFonts w:ascii="Times New Roman" w:hAnsi="Times New Roman" w:cs="Times New Roman"/>
          <w:sz w:val="22"/>
          <w:szCs w:val="22"/>
        </w:rPr>
      </w:pPr>
      <w:r>
        <w:rPr>
          <w:noProof/>
        </w:rPr>
        <mc:AlternateContent>
          <mc:Choice Requires="wps">
            <w:drawing>
              <wp:anchor distT="0" distB="0" distL="114300" distR="114300" simplePos="0" relativeHeight="251687936" behindDoc="0" locked="0" layoutInCell="1" allowOverlap="1" wp14:anchorId="51DC3E23" wp14:editId="338A9AA8">
                <wp:simplePos x="0" y="0"/>
                <wp:positionH relativeFrom="column">
                  <wp:posOffset>152400</wp:posOffset>
                </wp:positionH>
                <wp:positionV relativeFrom="paragraph">
                  <wp:posOffset>5059045</wp:posOffset>
                </wp:positionV>
                <wp:extent cx="5920740" cy="63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5920740" cy="635"/>
                        </a:xfrm>
                        <a:prstGeom prst="rect">
                          <a:avLst/>
                        </a:prstGeom>
                        <a:solidFill>
                          <a:prstClr val="white"/>
                        </a:solidFill>
                        <a:ln>
                          <a:noFill/>
                        </a:ln>
                      </wps:spPr>
                      <wps:txbx>
                        <w:txbxContent>
                          <w:p w14:paraId="4920C5C3" w14:textId="38E721E9"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sidRPr="00436AFC">
                              <w:rPr>
                                <w:noProof/>
                                <w:sz w:val="18"/>
                              </w:rPr>
                              <w:t>3</w:t>
                            </w:r>
                            <w:r w:rsidRPr="00436AFC">
                              <w:rPr>
                                <w:sz w:val="18"/>
                              </w:rPr>
                              <w:fldChar w:fldCharType="end"/>
                            </w:r>
                            <w:r w:rsidRPr="00436AFC">
                              <w:rPr>
                                <w:sz w:val="18"/>
                              </w:rPr>
                              <w:t>: More Carbon Absorbing Wards of Khulna city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DC3E23" id="Text Box 16" o:spid="_x0000_s1039" type="#_x0000_t202" style="position:absolute;margin-left:12pt;margin-top:398.35pt;width:466.2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" stroked="f">
                <v:textbox style="mso-fit-shape-to-text:t" inset="0,0,0,0">
                  <w:txbxContent>
                    <w:p w14:paraId="4920C5C3" w14:textId="38E721E9" w:rsidR="003256AA" w:rsidRPr="00436AFC" w:rsidRDefault="003256AA" w:rsidP="00436AFC">
                      <w:pPr>
                        <w:pStyle w:val="Caption"/>
                        <w:rPr>
                          <w:rFonts w:cs="Times New Roman"/>
                          <w:bCs/>
                          <w:noProof/>
                          <w:color w:val="000000"/>
                          <w:sz w:val="18"/>
                        </w:rPr>
                      </w:pPr>
                      <w:r w:rsidRPr="00436AFC">
                        <w:rPr>
                          <w:sz w:val="18"/>
                        </w:rPr>
                        <w:t xml:space="preserve">Map </w:t>
                      </w:r>
                      <w:r w:rsidRPr="00436AFC">
                        <w:rPr>
                          <w:sz w:val="18"/>
                        </w:rPr>
                        <w:fldChar w:fldCharType="begin"/>
                      </w:r>
                      <w:r w:rsidRPr="00436AFC">
                        <w:rPr>
                          <w:sz w:val="18"/>
                        </w:rPr>
                        <w:instrText xml:space="preserve"> SEQ Map \* ARABIC </w:instrText>
                      </w:r>
                      <w:r w:rsidRPr="00436AFC">
                        <w:rPr>
                          <w:sz w:val="18"/>
                        </w:rPr>
                        <w:fldChar w:fldCharType="separate"/>
                      </w:r>
                      <w:r w:rsidRPr="00436AFC">
                        <w:rPr>
                          <w:noProof/>
                          <w:sz w:val="18"/>
                        </w:rPr>
                        <w:t>3</w:t>
                      </w:r>
                      <w:r w:rsidRPr="00436AFC">
                        <w:rPr>
                          <w:sz w:val="18"/>
                        </w:rPr>
                        <w:fldChar w:fldCharType="end"/>
                      </w:r>
                      <w:r w:rsidRPr="00436AFC">
                        <w:rPr>
                          <w:sz w:val="18"/>
                        </w:rPr>
                        <w:t>: More Carbon Absorbing Wards of Khulna city</w:t>
                      </w:r>
                    </w:p>
                  </w:txbxContent>
                </v:textbox>
              </v:shape>
            </w:pict>
          </mc:Fallback>
        </mc:AlternateContent>
      </w:r>
    </w:p>
    <w:p w14:paraId="15D45458" w14:textId="77777777" w:rsidR="0068105D" w:rsidRDefault="0068105D" w:rsidP="00F26D11">
      <w:pPr>
        <w:spacing w:line="276" w:lineRule="auto"/>
        <w:rPr>
          <w:rStyle w:val="fontstyle01"/>
          <w:rFonts w:ascii="Times New Roman" w:hAnsi="Times New Roman" w:cs="Times New Roman"/>
          <w:sz w:val="22"/>
          <w:szCs w:val="22"/>
        </w:rPr>
      </w:pPr>
    </w:p>
    <w:p w14:paraId="5BD4BEE3" w14:textId="77777777" w:rsidR="0068105D" w:rsidRDefault="0068105D" w:rsidP="00F26D11">
      <w:pPr>
        <w:spacing w:line="276" w:lineRule="auto"/>
        <w:rPr>
          <w:rStyle w:val="fontstyle01"/>
          <w:rFonts w:ascii="Times New Roman" w:hAnsi="Times New Roman" w:cs="Times New Roman"/>
          <w:sz w:val="22"/>
          <w:szCs w:val="22"/>
        </w:rPr>
      </w:pPr>
    </w:p>
    <w:p w14:paraId="5FF74CC0" w14:textId="77777777" w:rsidR="0068105D" w:rsidRDefault="0068105D" w:rsidP="00F26D11">
      <w:pPr>
        <w:spacing w:line="276" w:lineRule="auto"/>
        <w:rPr>
          <w:rStyle w:val="fontstyle01"/>
          <w:rFonts w:ascii="Times New Roman" w:hAnsi="Times New Roman" w:cs="Times New Roman"/>
          <w:sz w:val="22"/>
          <w:szCs w:val="22"/>
        </w:rPr>
      </w:pPr>
    </w:p>
    <w:p w14:paraId="4B4791CE" w14:textId="77777777" w:rsidR="0068105D" w:rsidRDefault="0068105D" w:rsidP="00F26D11">
      <w:pPr>
        <w:spacing w:line="276" w:lineRule="auto"/>
        <w:rPr>
          <w:rStyle w:val="fontstyle01"/>
          <w:rFonts w:ascii="Times New Roman" w:hAnsi="Times New Roman" w:cs="Times New Roman"/>
          <w:sz w:val="22"/>
          <w:szCs w:val="22"/>
        </w:rPr>
      </w:pPr>
    </w:p>
    <w:p w14:paraId="1998F85F" w14:textId="77777777" w:rsidR="0068105D" w:rsidRDefault="0068105D" w:rsidP="00F26D11">
      <w:pPr>
        <w:spacing w:line="276" w:lineRule="auto"/>
        <w:rPr>
          <w:rStyle w:val="fontstyle01"/>
          <w:rFonts w:ascii="Times New Roman" w:hAnsi="Times New Roman" w:cs="Times New Roman"/>
          <w:sz w:val="22"/>
          <w:szCs w:val="22"/>
        </w:rPr>
      </w:pPr>
    </w:p>
    <w:p w14:paraId="08067447" w14:textId="77777777" w:rsidR="0068105D" w:rsidRDefault="0068105D" w:rsidP="00F26D11">
      <w:pPr>
        <w:spacing w:line="276" w:lineRule="auto"/>
        <w:rPr>
          <w:rStyle w:val="fontstyle01"/>
          <w:rFonts w:ascii="Times New Roman" w:hAnsi="Times New Roman" w:cs="Times New Roman"/>
          <w:sz w:val="22"/>
          <w:szCs w:val="22"/>
        </w:rPr>
      </w:pPr>
    </w:p>
    <w:p w14:paraId="0758EA6C" w14:textId="77777777" w:rsidR="0068105D" w:rsidRDefault="0068105D" w:rsidP="00F26D11">
      <w:pPr>
        <w:spacing w:line="276" w:lineRule="auto"/>
        <w:rPr>
          <w:rStyle w:val="fontstyle01"/>
          <w:rFonts w:ascii="Times New Roman" w:hAnsi="Times New Roman" w:cs="Times New Roman"/>
          <w:sz w:val="22"/>
          <w:szCs w:val="22"/>
        </w:rPr>
      </w:pPr>
    </w:p>
    <w:p w14:paraId="3D56B0B4" w14:textId="77777777" w:rsidR="0068105D" w:rsidRDefault="0068105D" w:rsidP="00F26D11">
      <w:pPr>
        <w:spacing w:line="276" w:lineRule="auto"/>
        <w:rPr>
          <w:rStyle w:val="fontstyle01"/>
          <w:rFonts w:ascii="Times New Roman" w:hAnsi="Times New Roman" w:cs="Times New Roman"/>
          <w:sz w:val="22"/>
          <w:szCs w:val="22"/>
        </w:rPr>
      </w:pPr>
    </w:p>
    <w:p w14:paraId="5B46FB73" w14:textId="77777777" w:rsidR="0068105D" w:rsidRDefault="0068105D" w:rsidP="00F26D11">
      <w:pPr>
        <w:spacing w:line="276" w:lineRule="auto"/>
        <w:rPr>
          <w:rStyle w:val="fontstyle01"/>
          <w:rFonts w:ascii="Times New Roman" w:hAnsi="Times New Roman" w:cs="Times New Roman"/>
          <w:sz w:val="22"/>
          <w:szCs w:val="22"/>
        </w:rPr>
      </w:pPr>
    </w:p>
    <w:p w14:paraId="43EC6B0D" w14:textId="77777777" w:rsidR="0068105D" w:rsidRDefault="0068105D" w:rsidP="00F26D11">
      <w:pPr>
        <w:spacing w:line="276" w:lineRule="auto"/>
        <w:rPr>
          <w:rStyle w:val="fontstyle01"/>
          <w:rFonts w:ascii="Times New Roman" w:hAnsi="Times New Roman" w:cs="Times New Roman"/>
          <w:sz w:val="22"/>
          <w:szCs w:val="22"/>
        </w:rPr>
      </w:pPr>
    </w:p>
    <w:p w14:paraId="584C6F42" w14:textId="77777777" w:rsidR="0068105D" w:rsidRDefault="0068105D" w:rsidP="00F26D11">
      <w:pPr>
        <w:spacing w:line="276" w:lineRule="auto"/>
        <w:rPr>
          <w:rStyle w:val="fontstyle01"/>
          <w:rFonts w:ascii="Times New Roman" w:hAnsi="Times New Roman" w:cs="Times New Roman"/>
          <w:sz w:val="22"/>
          <w:szCs w:val="22"/>
        </w:rPr>
      </w:pPr>
    </w:p>
    <w:p w14:paraId="651CB77A" w14:textId="77777777" w:rsidR="0068105D" w:rsidRDefault="0068105D" w:rsidP="00F26D11">
      <w:pPr>
        <w:spacing w:line="276" w:lineRule="auto"/>
        <w:rPr>
          <w:rStyle w:val="fontstyle01"/>
          <w:rFonts w:ascii="Times New Roman" w:hAnsi="Times New Roman" w:cs="Times New Roman"/>
          <w:sz w:val="22"/>
          <w:szCs w:val="22"/>
        </w:rPr>
      </w:pPr>
    </w:p>
    <w:p w14:paraId="354B719A" w14:textId="77777777" w:rsidR="0068105D" w:rsidRDefault="0068105D" w:rsidP="00F26D11">
      <w:pPr>
        <w:spacing w:line="276" w:lineRule="auto"/>
        <w:rPr>
          <w:rStyle w:val="fontstyle01"/>
          <w:rFonts w:ascii="Times New Roman" w:hAnsi="Times New Roman" w:cs="Times New Roman"/>
          <w:sz w:val="22"/>
          <w:szCs w:val="22"/>
        </w:rPr>
      </w:pPr>
    </w:p>
    <w:p w14:paraId="22882B4D" w14:textId="77777777" w:rsidR="0068105D" w:rsidRDefault="0068105D" w:rsidP="00F26D11">
      <w:pPr>
        <w:spacing w:line="276" w:lineRule="auto"/>
        <w:rPr>
          <w:rStyle w:val="fontstyle01"/>
          <w:rFonts w:ascii="Times New Roman" w:hAnsi="Times New Roman" w:cs="Times New Roman"/>
          <w:sz w:val="22"/>
          <w:szCs w:val="22"/>
        </w:rPr>
      </w:pPr>
    </w:p>
    <w:p w14:paraId="49C4C9DB" w14:textId="77777777" w:rsidR="0068105D" w:rsidRDefault="0068105D" w:rsidP="00F26D11">
      <w:pPr>
        <w:spacing w:line="276" w:lineRule="auto"/>
        <w:rPr>
          <w:rStyle w:val="fontstyle01"/>
          <w:rFonts w:ascii="Times New Roman" w:hAnsi="Times New Roman" w:cs="Times New Roman"/>
          <w:sz w:val="22"/>
          <w:szCs w:val="22"/>
        </w:rPr>
      </w:pPr>
    </w:p>
    <w:p w14:paraId="6F9CAC76" w14:textId="77777777" w:rsidR="0068105D" w:rsidRDefault="0068105D" w:rsidP="00F26D11">
      <w:pPr>
        <w:spacing w:line="276" w:lineRule="auto"/>
        <w:rPr>
          <w:rStyle w:val="fontstyle01"/>
          <w:rFonts w:ascii="Times New Roman" w:hAnsi="Times New Roman" w:cs="Times New Roman"/>
          <w:sz w:val="22"/>
          <w:szCs w:val="22"/>
        </w:rPr>
      </w:pPr>
    </w:p>
    <w:p w14:paraId="2353AD1E" w14:textId="77777777" w:rsidR="0068105D" w:rsidRDefault="0068105D" w:rsidP="00F26D11">
      <w:pPr>
        <w:spacing w:line="276" w:lineRule="auto"/>
        <w:rPr>
          <w:rStyle w:val="fontstyle01"/>
          <w:rFonts w:ascii="Times New Roman" w:hAnsi="Times New Roman" w:cs="Times New Roman"/>
          <w:sz w:val="22"/>
          <w:szCs w:val="22"/>
        </w:rPr>
      </w:pPr>
    </w:p>
    <w:p w14:paraId="161DBD6F" w14:textId="77777777" w:rsidR="0068105D" w:rsidRDefault="0068105D" w:rsidP="00F26D11">
      <w:pPr>
        <w:spacing w:line="276" w:lineRule="auto"/>
        <w:rPr>
          <w:rStyle w:val="fontstyle01"/>
          <w:rFonts w:ascii="Times New Roman" w:hAnsi="Times New Roman" w:cs="Times New Roman"/>
          <w:sz w:val="22"/>
          <w:szCs w:val="22"/>
        </w:rPr>
      </w:pPr>
    </w:p>
    <w:p w14:paraId="6CAFA363" w14:textId="0DF9168E" w:rsidR="00B957F7" w:rsidRPr="0068105D" w:rsidRDefault="001779AD" w:rsidP="0068105D">
      <w:pPr>
        <w:spacing w:line="480" w:lineRule="auto"/>
        <w:rPr>
          <w:rStyle w:val="fontstyle01"/>
          <w:rFonts w:ascii="Times New Roman" w:hAnsi="Times New Roman" w:cs="Times New Roman"/>
          <w:sz w:val="22"/>
          <w:szCs w:val="22"/>
        </w:rPr>
      </w:pPr>
      <w:r>
        <w:rPr>
          <w:rStyle w:val="fontstyle01"/>
          <w:rFonts w:ascii="Times New Roman" w:hAnsi="Times New Roman" w:cs="Times New Roman"/>
          <w:sz w:val="24"/>
          <w:szCs w:val="24"/>
        </w:rPr>
        <w:t xml:space="preserve">4.3 </w:t>
      </w:r>
      <w:r w:rsidR="00B957F7" w:rsidRPr="00677DB7">
        <w:rPr>
          <w:rStyle w:val="fontstyle01"/>
          <w:rFonts w:ascii="Times New Roman" w:hAnsi="Times New Roman" w:cs="Times New Roman"/>
          <w:sz w:val="24"/>
          <w:szCs w:val="24"/>
        </w:rPr>
        <w:t xml:space="preserve">Accuracy Assessment </w:t>
      </w:r>
    </w:p>
    <w:p w14:paraId="65798B09" w14:textId="777D995D" w:rsidR="000110DE" w:rsidRPr="001779AD" w:rsidRDefault="001779AD" w:rsidP="0068105D">
      <w:pPr>
        <w:spacing w:line="480" w:lineRule="auto"/>
        <w:jc w:val="both"/>
        <w:rPr>
          <w:rStyle w:val="fontstyle01"/>
          <w:rFonts w:ascii="Times New Roman" w:hAnsi="Times New Roman" w:cs="Times New Roman"/>
          <w:sz w:val="22"/>
          <w:szCs w:val="22"/>
        </w:rPr>
      </w:pPr>
      <w:r>
        <w:rPr>
          <w:rStyle w:val="fontstyle01"/>
          <w:rFonts w:ascii="Times New Roman" w:hAnsi="Times New Roman" w:cs="Times New Roman"/>
          <w:sz w:val="22"/>
          <w:szCs w:val="22"/>
        </w:rPr>
        <w:t xml:space="preserve">4.3.1 </w:t>
      </w:r>
      <w:r w:rsidR="000110DE" w:rsidRPr="001779AD">
        <w:rPr>
          <w:rStyle w:val="fontstyle01"/>
          <w:rFonts w:ascii="Times New Roman" w:hAnsi="Times New Roman" w:cs="Times New Roman"/>
          <w:sz w:val="22"/>
          <w:szCs w:val="22"/>
        </w:rPr>
        <w:t>Kappa Statistics</w:t>
      </w:r>
    </w:p>
    <w:p w14:paraId="508909A8" w14:textId="52ADDCDA" w:rsidR="000110DE" w:rsidRPr="00677DB7" w:rsidRDefault="000110DE" w:rsidP="0068105D">
      <w:pPr>
        <w:spacing w:line="48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 xml:space="preserve">Kappa statistics </w:t>
      </w:r>
      <w:r w:rsidR="00AB0BA9">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computed for the classified map to measure the accuracy of the results. The resulting classification of land cover map of 2019 had a Kappa statistic of 80%. Kappa accounts for all elements of the confusion matrix and excludes the agreement that occurs by chance. Consequently, it provides a more rigorous assessment </w:t>
      </w:r>
      <w:r w:rsidRPr="00677DB7">
        <w:rPr>
          <w:rStyle w:val="fontstyle01"/>
          <w:rFonts w:ascii="Times New Roman" w:hAnsi="Times New Roman" w:cs="Times New Roman"/>
          <w:b w:val="0"/>
          <w:bCs w:val="0"/>
          <w:sz w:val="24"/>
          <w:szCs w:val="24"/>
        </w:rPr>
        <w:lastRenderedPageBreak/>
        <w:t xml:space="preserve">of classification accuracy. The Kappa coefficient </w:t>
      </w:r>
      <w:r w:rsidR="00AB0BA9">
        <w:rPr>
          <w:rStyle w:val="fontstyle01"/>
          <w:rFonts w:ascii="Times New Roman" w:hAnsi="Times New Roman" w:cs="Times New Roman"/>
          <w:b w:val="0"/>
          <w:bCs w:val="0"/>
          <w:sz w:val="24"/>
          <w:szCs w:val="24"/>
        </w:rPr>
        <w:t>has been</w:t>
      </w:r>
      <w:r w:rsidRPr="00677DB7">
        <w:rPr>
          <w:rStyle w:val="fontstyle01"/>
          <w:rFonts w:ascii="Times New Roman" w:hAnsi="Times New Roman" w:cs="Times New Roman"/>
          <w:b w:val="0"/>
          <w:bCs w:val="0"/>
          <w:sz w:val="24"/>
          <w:szCs w:val="24"/>
        </w:rPr>
        <w:t xml:space="preserve"> calculated according to the formula given by </w:t>
      </w:r>
      <w:r w:rsidR="009A4EA7">
        <w:rPr>
          <w:rStyle w:val="fontstyle01"/>
          <w:rFonts w:ascii="Times New Roman" w:hAnsi="Times New Roman" w:cs="Times New Roman"/>
          <w:b w:val="0"/>
          <w:bCs w:val="0"/>
          <w:sz w:val="24"/>
          <w:szCs w:val="24"/>
        </w:rPr>
        <w:fldChar w:fldCharType="begin" w:fldLock="1"/>
      </w:r>
      <w:r w:rsidR="00CE0639">
        <w:rPr>
          <w:rStyle w:val="fontstyle01"/>
          <w:rFonts w:ascii="Times New Roman" w:hAnsi="Times New Roman" w:cs="Times New Roman"/>
          <w:b w:val="0"/>
          <w:bCs w:val="0"/>
          <w:sz w:val="24"/>
          <w:szCs w:val="24"/>
        </w:rPr>
        <w:instrText>ADDIN CSL_CITATION {"citationItems":[{"id":"ITEM-1","itemData":{"DOI":"10.14358/PERS.69.9.963","ISSN":"00991112","abstract":"Recent advances in digital airborne sensors and satellite platforms make spatially accurate, high-resolution multispectral imagery readily available. These advances provide the opportunity for a host of new applications to address and solve old problems. High-resolution imagery is particularly well suited to urban applications. Previous data sources (such as Landsat TM) did not show the spatial detail necessary to provide many urban planning solutions. This paper provides an overview of a project in which one-meter digital imagery was used to produce a map of pervious and impervious surfaces to be used by the city of Scottsdale, Arizona for storm-water runoff estimation. The increased spatial information in one-meter or less resolution imagery strains the usefulness of image classification using traditional supervised and unsupervised spectral classification algorithms. This study assesses the accuracy of three different methods for extracting land-cover/land-use information from high-resolution imagery of urban environments: (1) combined supervised/ unsupervised spectral classification, (2) raster-based spatial modeling, and (3) image segmentation classification using classification tree analysis. A discussion of the results and relative merits of each method is included.","author":[{"dropping-particle":"","family":"Thomas","given":"Nancy","non-dropping-particle":"","parse-names":false,"suffix":""},{"dropping-particle":"","family":"Hendrix","given":"Chad","non-dropping-particle":"","parse-names":false,"suffix":""},{"dropping-particle":"","family":"Congalton","given":"Russell G.","non-dropping-particle":"","parse-names":false,"suffix":""}],"container-title":"Photogrammetric Engineering and Remote Sensing","id":"ITEM-1","issue":"9","issued":{"date-parts":[["2003","9","1"]]},"page":"963-972","publisher":"American Society for Photogrammetry and Remote Sensing","title":"A comparison of urban mapping methods using high-resolution digital imagery","type":"article","volume":"69"},"uris":["http://www.mendeley.com/documents/?uuid=fa159e46-6348-3ef1-867b-aa5016b720fe"]}],"mendeley":{"formattedCitation":"(Thomas et al., 2003)","plainTextFormattedCitation":"(Thomas et al., 2003)","previouslyFormattedCitation":"(Thomas et al., 2003)"},"properties":{"noteIndex":0},"schema":"https://github.com/citation-style-language/schema/raw/master/csl-citation.json"}</w:instrText>
      </w:r>
      <w:r w:rsidR="009A4EA7">
        <w:rPr>
          <w:rStyle w:val="fontstyle01"/>
          <w:rFonts w:ascii="Times New Roman" w:hAnsi="Times New Roman" w:cs="Times New Roman"/>
          <w:b w:val="0"/>
          <w:bCs w:val="0"/>
          <w:sz w:val="24"/>
          <w:szCs w:val="24"/>
        </w:rPr>
        <w:fldChar w:fldCharType="separate"/>
      </w:r>
      <w:r w:rsidR="009A4EA7" w:rsidRPr="009A4EA7">
        <w:rPr>
          <w:rStyle w:val="fontstyle01"/>
          <w:rFonts w:ascii="Times New Roman" w:hAnsi="Times New Roman" w:cs="Times New Roman"/>
          <w:b w:val="0"/>
          <w:bCs w:val="0"/>
          <w:noProof/>
          <w:sz w:val="24"/>
          <w:szCs w:val="24"/>
        </w:rPr>
        <w:t>(Thomas et al., 2003)</w:t>
      </w:r>
      <w:r w:rsidR="009A4EA7">
        <w:rPr>
          <w:rStyle w:val="fontstyle01"/>
          <w:rFonts w:ascii="Times New Roman" w:hAnsi="Times New Roman" w:cs="Times New Roman"/>
          <w:b w:val="0"/>
          <w:bCs w:val="0"/>
          <w:sz w:val="24"/>
          <w:szCs w:val="24"/>
        </w:rPr>
        <w:fldChar w:fldCharType="end"/>
      </w:r>
      <w:r w:rsidR="009A4EA7">
        <w:rPr>
          <w:rStyle w:val="fontstyle01"/>
          <w:rFonts w:ascii="Times New Roman" w:hAnsi="Times New Roman" w:cs="Times New Roman"/>
          <w:b w:val="0"/>
          <w:bCs w:val="0"/>
          <w:sz w:val="24"/>
          <w:szCs w:val="24"/>
        </w:rPr>
        <w:t xml:space="preserve"> </w:t>
      </w:r>
      <w:r w:rsidRPr="00677DB7">
        <w:rPr>
          <w:rStyle w:val="fontstyle01"/>
          <w:rFonts w:ascii="Times New Roman" w:hAnsi="Times New Roman" w:cs="Times New Roman"/>
          <w:b w:val="0"/>
          <w:bCs w:val="0"/>
          <w:sz w:val="24"/>
          <w:szCs w:val="24"/>
        </w:rPr>
        <w:t xml:space="preserve">in ERDAS IMAGINE. </w:t>
      </w:r>
    </w:p>
    <w:p w14:paraId="28658782" w14:textId="1264C7D8" w:rsidR="000110DE" w:rsidRPr="00677DB7" w:rsidRDefault="00141AA9" w:rsidP="00F26D11">
      <w:pPr>
        <w:spacing w:line="276" w:lineRule="auto"/>
        <w:jc w:val="both"/>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t>Accuracy Totals</w:t>
      </w:r>
      <w:r>
        <w:rPr>
          <w:rStyle w:val="fontstyle01"/>
          <w:rFonts w:ascii="Times New Roman" w:hAnsi="Times New Roman" w:cs="Times New Roman"/>
          <w:sz w:val="24"/>
          <w:szCs w:val="24"/>
        </w:rPr>
        <w:t xml:space="preserve"> with </w:t>
      </w:r>
      <w:r w:rsidR="000110DE" w:rsidRPr="00677DB7">
        <w:rPr>
          <w:rStyle w:val="fontstyle01"/>
          <w:rFonts w:ascii="Times New Roman" w:hAnsi="Times New Roman" w:cs="Times New Roman"/>
          <w:sz w:val="24"/>
          <w:szCs w:val="24"/>
        </w:rPr>
        <w:t>Conditional Kappa for each Category</w:t>
      </w:r>
    </w:p>
    <w:p w14:paraId="4D346F05" w14:textId="7E1F2789" w:rsidR="00141AA9" w:rsidRDefault="000110DE" w:rsidP="00141AA9">
      <w:pPr>
        <w:spacing w:after="0" w:line="360" w:lineRule="auto"/>
        <w:jc w:val="center"/>
        <w:rPr>
          <w:rFonts w:ascii="TimesNewRomanPS-BoldMT" w:hAnsi="TimesNewRomanPS-BoldMT"/>
          <w:b/>
          <w:bCs/>
          <w:sz w:val="20"/>
          <w:szCs w:val="20"/>
        </w:rPr>
      </w:pPr>
      <w:bookmarkStart w:id="4" w:name="_Toc29944906"/>
      <w:r w:rsidRPr="00141AA9">
        <w:rPr>
          <w:rFonts w:ascii="TimesNewRomanPS-BoldMT" w:hAnsi="TimesNewRomanPS-BoldMT"/>
          <w:b/>
          <w:bCs/>
          <w:sz w:val="20"/>
          <w:szCs w:val="20"/>
        </w:rPr>
        <w:t>Table</w:t>
      </w:r>
      <w:r w:rsidR="00141AA9" w:rsidRPr="00141AA9">
        <w:rPr>
          <w:rFonts w:ascii="TimesNewRomanPS-BoldMT" w:hAnsi="TimesNewRomanPS-BoldMT"/>
          <w:b/>
          <w:bCs/>
          <w:sz w:val="20"/>
          <w:szCs w:val="20"/>
        </w:rPr>
        <w:t>-3</w:t>
      </w:r>
      <w:r w:rsidRPr="00141AA9">
        <w:rPr>
          <w:rFonts w:ascii="TimesNewRomanPS-BoldMT" w:hAnsi="TimesNewRomanPS-BoldMT"/>
          <w:b/>
          <w:bCs/>
          <w:sz w:val="20"/>
          <w:szCs w:val="20"/>
        </w:rPr>
        <w:t>: Values of Conditional Kappa for Each Categorical Class</w:t>
      </w:r>
      <w:bookmarkStart w:id="5" w:name="_Toc29944907"/>
      <w:bookmarkEnd w:id="4"/>
    </w:p>
    <w:p w14:paraId="0C3CA93C" w14:textId="77777777" w:rsidR="0068105D" w:rsidRPr="00141AA9" w:rsidRDefault="0068105D" w:rsidP="0068105D">
      <w:pPr>
        <w:spacing w:after="0" w:line="360" w:lineRule="auto"/>
        <w:rPr>
          <w:rFonts w:ascii="TimesNewRomanPS-BoldMT" w:hAnsi="TimesNewRomanPS-BoldMT"/>
          <w:b/>
          <w:bCs/>
          <w:sz w:val="20"/>
          <w:szCs w:val="20"/>
        </w:rPr>
      </w:pPr>
    </w:p>
    <w:tbl>
      <w:tblPr>
        <w:tblpPr w:leftFromText="180" w:rightFromText="180" w:vertAnchor="page" w:horzAnchor="margin" w:tblpY="2353"/>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47"/>
      </w:tblGrid>
      <w:tr w:rsidR="0068105D" w:rsidRPr="00F26D11" w14:paraId="7B2E79DB" w14:textId="77777777" w:rsidTr="0068105D">
        <w:trPr>
          <w:trHeight w:val="443"/>
        </w:trPr>
        <w:tc>
          <w:tcPr>
            <w:tcW w:w="4675" w:type="dxa"/>
            <w:shd w:val="clear" w:color="auto" w:fill="D9D9D9" w:themeFill="background1" w:themeFillShade="D9"/>
            <w:vAlign w:val="bottom"/>
          </w:tcPr>
          <w:p w14:paraId="4074E76A"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Class Name</w:t>
            </w:r>
          </w:p>
        </w:tc>
        <w:tc>
          <w:tcPr>
            <w:tcW w:w="4647" w:type="dxa"/>
            <w:shd w:val="clear" w:color="auto" w:fill="D9D9D9" w:themeFill="background1" w:themeFillShade="D9"/>
            <w:vAlign w:val="bottom"/>
          </w:tcPr>
          <w:p w14:paraId="5FDEA360"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Kappa</w:t>
            </w:r>
          </w:p>
        </w:tc>
      </w:tr>
      <w:tr w:rsidR="0068105D" w:rsidRPr="00F26D11" w14:paraId="0AC326CE" w14:textId="77777777" w:rsidTr="0068105D">
        <w:trPr>
          <w:trHeight w:val="251"/>
        </w:trPr>
        <w:tc>
          <w:tcPr>
            <w:tcW w:w="4675" w:type="dxa"/>
            <w:vAlign w:val="center"/>
          </w:tcPr>
          <w:p w14:paraId="4105BA8C"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Tree</w:t>
            </w:r>
          </w:p>
        </w:tc>
        <w:tc>
          <w:tcPr>
            <w:tcW w:w="4647" w:type="dxa"/>
            <w:vAlign w:val="center"/>
          </w:tcPr>
          <w:p w14:paraId="13D26D98"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0.7622</w:t>
            </w:r>
          </w:p>
        </w:tc>
      </w:tr>
      <w:tr w:rsidR="0068105D" w:rsidRPr="00F26D11" w14:paraId="501991C8" w14:textId="77777777" w:rsidTr="0068105D">
        <w:trPr>
          <w:trHeight w:val="251"/>
        </w:trPr>
        <w:tc>
          <w:tcPr>
            <w:tcW w:w="4675" w:type="dxa"/>
            <w:vAlign w:val="center"/>
          </w:tcPr>
          <w:p w14:paraId="7BB4645B"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Soil</w:t>
            </w:r>
          </w:p>
        </w:tc>
        <w:tc>
          <w:tcPr>
            <w:tcW w:w="4647" w:type="dxa"/>
            <w:vAlign w:val="center"/>
          </w:tcPr>
          <w:p w14:paraId="527AE7C0"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0.6920</w:t>
            </w:r>
          </w:p>
        </w:tc>
      </w:tr>
      <w:tr w:rsidR="0068105D" w:rsidRPr="00F26D11" w14:paraId="3CF0CF3D" w14:textId="77777777" w:rsidTr="0068105D">
        <w:trPr>
          <w:trHeight w:val="244"/>
        </w:trPr>
        <w:tc>
          <w:tcPr>
            <w:tcW w:w="4675" w:type="dxa"/>
            <w:vAlign w:val="center"/>
          </w:tcPr>
          <w:p w14:paraId="29417C1D"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Vegetation</w:t>
            </w:r>
          </w:p>
        </w:tc>
        <w:tc>
          <w:tcPr>
            <w:tcW w:w="4647" w:type="dxa"/>
            <w:vAlign w:val="center"/>
          </w:tcPr>
          <w:p w14:paraId="50433263"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0.7721</w:t>
            </w:r>
          </w:p>
        </w:tc>
      </w:tr>
      <w:tr w:rsidR="0068105D" w:rsidRPr="00F26D11" w14:paraId="0CCC4009" w14:textId="77777777" w:rsidTr="0068105D">
        <w:trPr>
          <w:trHeight w:val="256"/>
        </w:trPr>
        <w:tc>
          <w:tcPr>
            <w:tcW w:w="4675" w:type="dxa"/>
            <w:vAlign w:val="center"/>
          </w:tcPr>
          <w:p w14:paraId="7D4B37BD"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Pr>
                <w:rStyle w:val="fontstyle01"/>
                <w:rFonts w:ascii="Times New Roman" w:hAnsi="Times New Roman" w:cs="Times New Roman"/>
                <w:b w:val="0"/>
                <w:bCs w:val="0"/>
                <w:sz w:val="22"/>
                <w:szCs w:val="22"/>
              </w:rPr>
              <w:t>Water bodies</w:t>
            </w:r>
          </w:p>
        </w:tc>
        <w:tc>
          <w:tcPr>
            <w:tcW w:w="4647" w:type="dxa"/>
            <w:vAlign w:val="center"/>
          </w:tcPr>
          <w:p w14:paraId="49A65308"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0.7937</w:t>
            </w:r>
          </w:p>
        </w:tc>
      </w:tr>
      <w:tr w:rsidR="0068105D" w:rsidRPr="00F26D11" w14:paraId="55E7D795" w14:textId="77777777" w:rsidTr="0068105D">
        <w:trPr>
          <w:trHeight w:val="244"/>
        </w:trPr>
        <w:tc>
          <w:tcPr>
            <w:tcW w:w="4675" w:type="dxa"/>
            <w:vAlign w:val="center"/>
          </w:tcPr>
          <w:p w14:paraId="12C162DA" w14:textId="77777777" w:rsidR="0068105D" w:rsidRPr="00F26D11" w:rsidRDefault="0068105D" w:rsidP="0068105D">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Built-up</w:t>
            </w:r>
          </w:p>
        </w:tc>
        <w:tc>
          <w:tcPr>
            <w:tcW w:w="4647" w:type="dxa"/>
            <w:vAlign w:val="center"/>
          </w:tcPr>
          <w:p w14:paraId="1FFA06E9" w14:textId="77777777" w:rsidR="0068105D" w:rsidRPr="00F26D11" w:rsidRDefault="0068105D" w:rsidP="0068105D">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0.9103</w:t>
            </w:r>
          </w:p>
        </w:tc>
      </w:tr>
    </w:tbl>
    <w:p w14:paraId="182FE31D" w14:textId="77777777" w:rsidR="00141AA9" w:rsidRPr="00141AA9" w:rsidRDefault="00141AA9" w:rsidP="00141AA9">
      <w:pPr>
        <w:spacing w:after="0" w:line="360" w:lineRule="auto"/>
        <w:rPr>
          <w:rFonts w:ascii="TimesNewRomanPS-BoldMT" w:hAnsi="TimesNewRomanPS-BoldMT"/>
          <w:b/>
          <w:bCs/>
          <w:sz w:val="8"/>
          <w:szCs w:val="4"/>
        </w:rPr>
      </w:pPr>
    </w:p>
    <w:p w14:paraId="5072FD14" w14:textId="6F93E7C8" w:rsidR="000110DE" w:rsidRPr="00141AA9" w:rsidRDefault="000110DE" w:rsidP="00141AA9">
      <w:pPr>
        <w:spacing w:after="0" w:line="360" w:lineRule="auto"/>
        <w:jc w:val="center"/>
        <w:rPr>
          <w:rFonts w:ascii="TimesNewRomanPS-BoldMT" w:hAnsi="TimesNewRomanPS-BoldMT"/>
          <w:b/>
          <w:bCs/>
          <w:sz w:val="20"/>
          <w:szCs w:val="20"/>
        </w:rPr>
      </w:pPr>
      <w:r w:rsidRPr="00141AA9">
        <w:rPr>
          <w:rFonts w:ascii="TimesNewRomanPS-BoldMT" w:hAnsi="TimesNewRomanPS-BoldMT"/>
          <w:b/>
          <w:bCs/>
          <w:sz w:val="20"/>
          <w:szCs w:val="20"/>
        </w:rPr>
        <w:t>Table</w:t>
      </w:r>
      <w:r w:rsidR="00141AA9">
        <w:rPr>
          <w:rFonts w:ascii="TimesNewRomanPS-BoldMT" w:hAnsi="TimesNewRomanPS-BoldMT"/>
          <w:b/>
          <w:bCs/>
          <w:sz w:val="20"/>
          <w:szCs w:val="20"/>
        </w:rPr>
        <w:t>-4</w:t>
      </w:r>
      <w:r w:rsidRPr="00141AA9">
        <w:rPr>
          <w:rFonts w:ascii="TimesNewRomanPS-BoldMT" w:hAnsi="TimesNewRomanPS-BoldMT"/>
          <w:b/>
          <w:bCs/>
          <w:sz w:val="20"/>
          <w:szCs w:val="20"/>
        </w:rPr>
        <w:t>: Accuracy Assessment of Image Classification</w:t>
      </w:r>
      <w:bookmarkEnd w:id="5"/>
    </w:p>
    <w:p w14:paraId="5E667011" w14:textId="1AE61E09" w:rsidR="00A67AE4" w:rsidRDefault="00A67AE4" w:rsidP="00F26D11">
      <w:pPr>
        <w:spacing w:line="276" w:lineRule="auto"/>
        <w:jc w:val="both"/>
        <w:rPr>
          <w:rStyle w:val="fontstyle01"/>
          <w:rFonts w:ascii="Times New Roman" w:hAnsi="Times New Roman" w:cs="Times New Roman"/>
          <w:b w:val="0"/>
          <w:bCs w:val="0"/>
          <w:sz w:val="18"/>
          <w:szCs w:val="18"/>
        </w:rPr>
      </w:pPr>
    </w:p>
    <w:tbl>
      <w:tblPr>
        <w:tblpPr w:leftFromText="180" w:rightFromText="180" w:vertAnchor="text" w:horzAnchor="margin" w:tblpY="44"/>
        <w:tblW w:w="9523" w:type="dxa"/>
        <w:tblLook w:val="04A0" w:firstRow="1" w:lastRow="0" w:firstColumn="1" w:lastColumn="0" w:noHBand="0" w:noVBand="1"/>
      </w:tblPr>
      <w:tblGrid>
        <w:gridCol w:w="1515"/>
        <w:gridCol w:w="1566"/>
        <w:gridCol w:w="1623"/>
        <w:gridCol w:w="1623"/>
        <w:gridCol w:w="1650"/>
        <w:gridCol w:w="1546"/>
      </w:tblGrid>
      <w:tr w:rsidR="0068105D" w:rsidRPr="00F26D11" w14:paraId="5FB1C59B" w14:textId="77777777" w:rsidTr="0000179B">
        <w:trPr>
          <w:trHeight w:val="278"/>
        </w:trPr>
        <w:tc>
          <w:tcPr>
            <w:tcW w:w="1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B5B7E1"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Class Name</w:t>
            </w:r>
          </w:p>
        </w:tc>
        <w:tc>
          <w:tcPr>
            <w:tcW w:w="156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5BE4DD"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Reference Totals</w:t>
            </w:r>
          </w:p>
        </w:tc>
        <w:tc>
          <w:tcPr>
            <w:tcW w:w="162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67DFFC"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Classified Totals</w:t>
            </w:r>
          </w:p>
        </w:tc>
        <w:tc>
          <w:tcPr>
            <w:tcW w:w="162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087707"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Number Correct</w:t>
            </w:r>
          </w:p>
        </w:tc>
        <w:tc>
          <w:tcPr>
            <w:tcW w:w="16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CB0F06"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Producers Accuracy</w:t>
            </w:r>
          </w:p>
        </w:tc>
        <w:tc>
          <w:tcPr>
            <w:tcW w:w="154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0C3DF5" w14:textId="77777777" w:rsidR="0068105D" w:rsidRPr="00F26D11" w:rsidRDefault="0068105D" w:rsidP="0000179B">
            <w:pPr>
              <w:spacing w:line="276" w:lineRule="auto"/>
              <w:jc w:val="both"/>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Users Accuracy</w:t>
            </w:r>
          </w:p>
        </w:tc>
      </w:tr>
      <w:tr w:rsidR="0068105D" w:rsidRPr="00F26D11" w14:paraId="187B210E" w14:textId="77777777" w:rsidTr="0000179B">
        <w:trPr>
          <w:trHeight w:val="124"/>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41F6B0D6"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Tree</w:t>
            </w:r>
          </w:p>
        </w:tc>
        <w:tc>
          <w:tcPr>
            <w:tcW w:w="1566" w:type="dxa"/>
            <w:tcBorders>
              <w:top w:val="nil"/>
              <w:left w:val="nil"/>
              <w:bottom w:val="single" w:sz="4" w:space="0" w:color="auto"/>
              <w:right w:val="single" w:sz="4" w:space="0" w:color="auto"/>
            </w:tcBorders>
            <w:shd w:val="clear" w:color="auto" w:fill="auto"/>
            <w:noWrap/>
            <w:vAlign w:val="center"/>
            <w:hideMark/>
          </w:tcPr>
          <w:p w14:paraId="2FEAE04E"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49</w:t>
            </w:r>
          </w:p>
        </w:tc>
        <w:tc>
          <w:tcPr>
            <w:tcW w:w="1623" w:type="dxa"/>
            <w:tcBorders>
              <w:top w:val="nil"/>
              <w:left w:val="nil"/>
              <w:bottom w:val="single" w:sz="4" w:space="0" w:color="auto"/>
              <w:right w:val="single" w:sz="4" w:space="0" w:color="auto"/>
            </w:tcBorders>
            <w:shd w:val="clear" w:color="auto" w:fill="auto"/>
            <w:noWrap/>
            <w:vAlign w:val="center"/>
            <w:hideMark/>
          </w:tcPr>
          <w:p w14:paraId="60ABCCA7"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52</w:t>
            </w:r>
          </w:p>
        </w:tc>
        <w:tc>
          <w:tcPr>
            <w:tcW w:w="1623" w:type="dxa"/>
            <w:tcBorders>
              <w:top w:val="nil"/>
              <w:left w:val="nil"/>
              <w:bottom w:val="single" w:sz="4" w:space="0" w:color="auto"/>
              <w:right w:val="single" w:sz="4" w:space="0" w:color="auto"/>
            </w:tcBorders>
            <w:shd w:val="clear" w:color="auto" w:fill="auto"/>
            <w:noWrap/>
            <w:vAlign w:val="center"/>
            <w:hideMark/>
          </w:tcPr>
          <w:p w14:paraId="39D704F9"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42</w:t>
            </w:r>
          </w:p>
        </w:tc>
        <w:tc>
          <w:tcPr>
            <w:tcW w:w="1650" w:type="dxa"/>
            <w:tcBorders>
              <w:top w:val="nil"/>
              <w:left w:val="nil"/>
              <w:bottom w:val="single" w:sz="4" w:space="0" w:color="auto"/>
              <w:right w:val="single" w:sz="4" w:space="0" w:color="auto"/>
            </w:tcBorders>
            <w:shd w:val="clear" w:color="auto" w:fill="auto"/>
            <w:noWrap/>
            <w:vAlign w:val="center"/>
            <w:hideMark/>
          </w:tcPr>
          <w:p w14:paraId="08E6AA4A"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85.71%</w:t>
            </w:r>
          </w:p>
        </w:tc>
        <w:tc>
          <w:tcPr>
            <w:tcW w:w="1546" w:type="dxa"/>
            <w:tcBorders>
              <w:top w:val="nil"/>
              <w:left w:val="nil"/>
              <w:bottom w:val="single" w:sz="4" w:space="0" w:color="auto"/>
              <w:right w:val="single" w:sz="4" w:space="0" w:color="auto"/>
            </w:tcBorders>
            <w:shd w:val="clear" w:color="auto" w:fill="auto"/>
            <w:noWrap/>
            <w:vAlign w:val="center"/>
            <w:hideMark/>
          </w:tcPr>
          <w:p w14:paraId="141F8698"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80.77%</w:t>
            </w:r>
          </w:p>
        </w:tc>
      </w:tr>
      <w:tr w:rsidR="0068105D" w:rsidRPr="00F26D11" w14:paraId="505A8BED" w14:textId="77777777" w:rsidTr="0000179B">
        <w:trPr>
          <w:trHeight w:val="132"/>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46AFD387"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Soil</w:t>
            </w:r>
          </w:p>
        </w:tc>
        <w:tc>
          <w:tcPr>
            <w:tcW w:w="1566" w:type="dxa"/>
            <w:tcBorders>
              <w:top w:val="nil"/>
              <w:left w:val="nil"/>
              <w:bottom w:val="single" w:sz="4" w:space="0" w:color="auto"/>
              <w:right w:val="single" w:sz="4" w:space="0" w:color="auto"/>
            </w:tcBorders>
            <w:shd w:val="clear" w:color="auto" w:fill="auto"/>
            <w:noWrap/>
            <w:vAlign w:val="center"/>
            <w:hideMark/>
          </w:tcPr>
          <w:p w14:paraId="6252B9C8"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33</w:t>
            </w:r>
          </w:p>
        </w:tc>
        <w:tc>
          <w:tcPr>
            <w:tcW w:w="1623" w:type="dxa"/>
            <w:tcBorders>
              <w:top w:val="nil"/>
              <w:left w:val="nil"/>
              <w:bottom w:val="single" w:sz="4" w:space="0" w:color="auto"/>
              <w:right w:val="single" w:sz="4" w:space="0" w:color="auto"/>
            </w:tcBorders>
            <w:shd w:val="clear" w:color="auto" w:fill="auto"/>
            <w:noWrap/>
            <w:vAlign w:val="center"/>
            <w:hideMark/>
          </w:tcPr>
          <w:p w14:paraId="1AAE2266"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41</w:t>
            </w:r>
          </w:p>
        </w:tc>
        <w:tc>
          <w:tcPr>
            <w:tcW w:w="1623" w:type="dxa"/>
            <w:tcBorders>
              <w:top w:val="nil"/>
              <w:left w:val="nil"/>
              <w:bottom w:val="single" w:sz="4" w:space="0" w:color="auto"/>
              <w:right w:val="single" w:sz="4" w:space="0" w:color="auto"/>
            </w:tcBorders>
            <w:shd w:val="clear" w:color="auto" w:fill="auto"/>
            <w:noWrap/>
            <w:vAlign w:val="center"/>
            <w:hideMark/>
          </w:tcPr>
          <w:p w14:paraId="256A5662"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30</w:t>
            </w:r>
          </w:p>
        </w:tc>
        <w:tc>
          <w:tcPr>
            <w:tcW w:w="1650" w:type="dxa"/>
            <w:tcBorders>
              <w:top w:val="nil"/>
              <w:left w:val="nil"/>
              <w:bottom w:val="single" w:sz="4" w:space="0" w:color="auto"/>
              <w:right w:val="single" w:sz="4" w:space="0" w:color="auto"/>
            </w:tcBorders>
            <w:shd w:val="clear" w:color="auto" w:fill="auto"/>
            <w:noWrap/>
            <w:vAlign w:val="center"/>
            <w:hideMark/>
          </w:tcPr>
          <w:p w14:paraId="7B80B155"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90.91%</w:t>
            </w:r>
          </w:p>
        </w:tc>
        <w:tc>
          <w:tcPr>
            <w:tcW w:w="1546" w:type="dxa"/>
            <w:tcBorders>
              <w:top w:val="nil"/>
              <w:left w:val="nil"/>
              <w:bottom w:val="single" w:sz="4" w:space="0" w:color="auto"/>
              <w:right w:val="single" w:sz="4" w:space="0" w:color="auto"/>
            </w:tcBorders>
            <w:shd w:val="clear" w:color="auto" w:fill="auto"/>
            <w:noWrap/>
            <w:vAlign w:val="center"/>
            <w:hideMark/>
          </w:tcPr>
          <w:p w14:paraId="132011E0"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73.17%</w:t>
            </w:r>
          </w:p>
        </w:tc>
      </w:tr>
      <w:tr w:rsidR="0068105D" w:rsidRPr="00F26D11" w14:paraId="3ACCDB87" w14:textId="77777777" w:rsidTr="0000179B">
        <w:trPr>
          <w:trHeight w:val="124"/>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3CB6DCDD"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Vegetation</w:t>
            </w:r>
          </w:p>
        </w:tc>
        <w:tc>
          <w:tcPr>
            <w:tcW w:w="1566" w:type="dxa"/>
            <w:tcBorders>
              <w:top w:val="nil"/>
              <w:left w:val="nil"/>
              <w:bottom w:val="single" w:sz="4" w:space="0" w:color="auto"/>
              <w:right w:val="single" w:sz="4" w:space="0" w:color="auto"/>
            </w:tcBorders>
            <w:shd w:val="clear" w:color="auto" w:fill="auto"/>
            <w:noWrap/>
            <w:vAlign w:val="center"/>
            <w:hideMark/>
          </w:tcPr>
          <w:p w14:paraId="4E43D4FD"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47</w:t>
            </w:r>
          </w:p>
        </w:tc>
        <w:tc>
          <w:tcPr>
            <w:tcW w:w="1623" w:type="dxa"/>
            <w:tcBorders>
              <w:top w:val="nil"/>
              <w:left w:val="nil"/>
              <w:bottom w:val="single" w:sz="4" w:space="0" w:color="auto"/>
              <w:right w:val="single" w:sz="4" w:space="0" w:color="auto"/>
            </w:tcBorders>
            <w:shd w:val="clear" w:color="auto" w:fill="auto"/>
            <w:noWrap/>
            <w:vAlign w:val="center"/>
            <w:hideMark/>
          </w:tcPr>
          <w:p w14:paraId="1B4ECB6C"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43</w:t>
            </w:r>
          </w:p>
        </w:tc>
        <w:tc>
          <w:tcPr>
            <w:tcW w:w="1623" w:type="dxa"/>
            <w:tcBorders>
              <w:top w:val="nil"/>
              <w:left w:val="nil"/>
              <w:bottom w:val="single" w:sz="4" w:space="0" w:color="auto"/>
              <w:right w:val="single" w:sz="4" w:space="0" w:color="auto"/>
            </w:tcBorders>
            <w:shd w:val="clear" w:color="auto" w:fill="auto"/>
            <w:noWrap/>
            <w:vAlign w:val="center"/>
            <w:hideMark/>
          </w:tcPr>
          <w:p w14:paraId="38DEBC16"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35</w:t>
            </w:r>
          </w:p>
        </w:tc>
        <w:tc>
          <w:tcPr>
            <w:tcW w:w="1650" w:type="dxa"/>
            <w:tcBorders>
              <w:top w:val="nil"/>
              <w:left w:val="nil"/>
              <w:bottom w:val="single" w:sz="4" w:space="0" w:color="auto"/>
              <w:right w:val="single" w:sz="4" w:space="0" w:color="auto"/>
            </w:tcBorders>
            <w:shd w:val="clear" w:color="auto" w:fill="auto"/>
            <w:noWrap/>
            <w:vAlign w:val="center"/>
            <w:hideMark/>
          </w:tcPr>
          <w:p w14:paraId="53E2674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74.47%</w:t>
            </w:r>
          </w:p>
        </w:tc>
        <w:tc>
          <w:tcPr>
            <w:tcW w:w="1546" w:type="dxa"/>
            <w:tcBorders>
              <w:top w:val="nil"/>
              <w:left w:val="nil"/>
              <w:bottom w:val="single" w:sz="4" w:space="0" w:color="auto"/>
              <w:right w:val="single" w:sz="4" w:space="0" w:color="auto"/>
            </w:tcBorders>
            <w:shd w:val="clear" w:color="auto" w:fill="auto"/>
            <w:noWrap/>
            <w:vAlign w:val="center"/>
            <w:hideMark/>
          </w:tcPr>
          <w:p w14:paraId="2FA07C49"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81.40%</w:t>
            </w:r>
          </w:p>
        </w:tc>
      </w:tr>
      <w:tr w:rsidR="0068105D" w:rsidRPr="00F26D11" w14:paraId="0820A285" w14:textId="77777777" w:rsidTr="0000179B">
        <w:trPr>
          <w:trHeight w:val="120"/>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600EB02B"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Pr>
                <w:rStyle w:val="fontstyle01"/>
                <w:rFonts w:ascii="Times New Roman" w:hAnsi="Times New Roman" w:cs="Times New Roman"/>
                <w:b w:val="0"/>
                <w:bCs w:val="0"/>
                <w:sz w:val="22"/>
                <w:szCs w:val="22"/>
              </w:rPr>
              <w:t>Water bodies</w:t>
            </w:r>
          </w:p>
        </w:tc>
        <w:tc>
          <w:tcPr>
            <w:tcW w:w="1566" w:type="dxa"/>
            <w:tcBorders>
              <w:top w:val="nil"/>
              <w:left w:val="nil"/>
              <w:bottom w:val="single" w:sz="4" w:space="0" w:color="auto"/>
              <w:right w:val="single" w:sz="4" w:space="0" w:color="auto"/>
            </w:tcBorders>
            <w:shd w:val="clear" w:color="auto" w:fill="auto"/>
            <w:noWrap/>
            <w:vAlign w:val="center"/>
            <w:hideMark/>
          </w:tcPr>
          <w:p w14:paraId="2E895191"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37</w:t>
            </w:r>
          </w:p>
        </w:tc>
        <w:tc>
          <w:tcPr>
            <w:tcW w:w="1623" w:type="dxa"/>
            <w:tcBorders>
              <w:top w:val="nil"/>
              <w:left w:val="nil"/>
              <w:bottom w:val="single" w:sz="4" w:space="0" w:color="auto"/>
              <w:right w:val="single" w:sz="4" w:space="0" w:color="auto"/>
            </w:tcBorders>
            <w:shd w:val="clear" w:color="auto" w:fill="auto"/>
            <w:noWrap/>
            <w:vAlign w:val="center"/>
            <w:hideMark/>
          </w:tcPr>
          <w:p w14:paraId="650AE963"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34</w:t>
            </w:r>
          </w:p>
        </w:tc>
        <w:tc>
          <w:tcPr>
            <w:tcW w:w="1623" w:type="dxa"/>
            <w:tcBorders>
              <w:top w:val="nil"/>
              <w:left w:val="nil"/>
              <w:bottom w:val="single" w:sz="4" w:space="0" w:color="auto"/>
              <w:right w:val="single" w:sz="4" w:space="0" w:color="auto"/>
            </w:tcBorders>
            <w:shd w:val="clear" w:color="auto" w:fill="auto"/>
            <w:noWrap/>
            <w:vAlign w:val="center"/>
            <w:hideMark/>
          </w:tcPr>
          <w:p w14:paraId="6EA8604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28</w:t>
            </w:r>
          </w:p>
        </w:tc>
        <w:tc>
          <w:tcPr>
            <w:tcW w:w="1650" w:type="dxa"/>
            <w:tcBorders>
              <w:top w:val="nil"/>
              <w:left w:val="nil"/>
              <w:bottom w:val="single" w:sz="4" w:space="0" w:color="auto"/>
              <w:right w:val="single" w:sz="4" w:space="0" w:color="auto"/>
            </w:tcBorders>
            <w:shd w:val="clear" w:color="auto" w:fill="auto"/>
            <w:noWrap/>
            <w:vAlign w:val="center"/>
            <w:hideMark/>
          </w:tcPr>
          <w:p w14:paraId="4C8200B8"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75.68%</w:t>
            </w:r>
          </w:p>
        </w:tc>
        <w:tc>
          <w:tcPr>
            <w:tcW w:w="1546" w:type="dxa"/>
            <w:tcBorders>
              <w:top w:val="nil"/>
              <w:left w:val="nil"/>
              <w:bottom w:val="single" w:sz="4" w:space="0" w:color="auto"/>
              <w:right w:val="single" w:sz="4" w:space="0" w:color="auto"/>
            </w:tcBorders>
            <w:shd w:val="clear" w:color="auto" w:fill="auto"/>
            <w:noWrap/>
            <w:vAlign w:val="center"/>
            <w:hideMark/>
          </w:tcPr>
          <w:p w14:paraId="326281F7"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82.35%</w:t>
            </w:r>
          </w:p>
        </w:tc>
      </w:tr>
      <w:tr w:rsidR="0068105D" w:rsidRPr="00F26D11" w14:paraId="2A8AB511" w14:textId="77777777" w:rsidTr="0000179B">
        <w:trPr>
          <w:trHeight w:val="108"/>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67078E39"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Built-up</w:t>
            </w:r>
          </w:p>
        </w:tc>
        <w:tc>
          <w:tcPr>
            <w:tcW w:w="1566" w:type="dxa"/>
            <w:tcBorders>
              <w:top w:val="nil"/>
              <w:left w:val="nil"/>
              <w:bottom w:val="single" w:sz="4" w:space="0" w:color="auto"/>
              <w:right w:val="single" w:sz="4" w:space="0" w:color="auto"/>
            </w:tcBorders>
            <w:shd w:val="clear" w:color="auto" w:fill="auto"/>
            <w:noWrap/>
            <w:vAlign w:val="center"/>
            <w:hideMark/>
          </w:tcPr>
          <w:p w14:paraId="27E80C9B"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90</w:t>
            </w:r>
          </w:p>
        </w:tc>
        <w:tc>
          <w:tcPr>
            <w:tcW w:w="1623" w:type="dxa"/>
            <w:tcBorders>
              <w:top w:val="nil"/>
              <w:left w:val="nil"/>
              <w:bottom w:val="single" w:sz="4" w:space="0" w:color="auto"/>
              <w:right w:val="single" w:sz="4" w:space="0" w:color="auto"/>
            </w:tcBorders>
            <w:shd w:val="clear" w:color="auto" w:fill="auto"/>
            <w:noWrap/>
            <w:vAlign w:val="center"/>
            <w:hideMark/>
          </w:tcPr>
          <w:p w14:paraId="0C385F5E"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86</w:t>
            </w:r>
          </w:p>
        </w:tc>
        <w:tc>
          <w:tcPr>
            <w:tcW w:w="1623" w:type="dxa"/>
            <w:tcBorders>
              <w:top w:val="nil"/>
              <w:left w:val="nil"/>
              <w:bottom w:val="single" w:sz="4" w:space="0" w:color="auto"/>
              <w:right w:val="single" w:sz="4" w:space="0" w:color="auto"/>
            </w:tcBorders>
            <w:shd w:val="clear" w:color="auto" w:fill="auto"/>
            <w:noWrap/>
            <w:vAlign w:val="center"/>
            <w:hideMark/>
          </w:tcPr>
          <w:p w14:paraId="69AF5071"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81</w:t>
            </w:r>
          </w:p>
        </w:tc>
        <w:tc>
          <w:tcPr>
            <w:tcW w:w="1650" w:type="dxa"/>
            <w:tcBorders>
              <w:top w:val="nil"/>
              <w:left w:val="nil"/>
              <w:bottom w:val="single" w:sz="4" w:space="0" w:color="auto"/>
              <w:right w:val="single" w:sz="4" w:space="0" w:color="auto"/>
            </w:tcBorders>
            <w:shd w:val="clear" w:color="auto" w:fill="auto"/>
            <w:noWrap/>
            <w:vAlign w:val="center"/>
            <w:hideMark/>
          </w:tcPr>
          <w:p w14:paraId="05AE0135"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90.00%</w:t>
            </w:r>
          </w:p>
        </w:tc>
        <w:tc>
          <w:tcPr>
            <w:tcW w:w="1546" w:type="dxa"/>
            <w:tcBorders>
              <w:top w:val="nil"/>
              <w:left w:val="nil"/>
              <w:bottom w:val="single" w:sz="4" w:space="0" w:color="auto"/>
              <w:right w:val="single" w:sz="4" w:space="0" w:color="auto"/>
            </w:tcBorders>
            <w:shd w:val="clear" w:color="auto" w:fill="auto"/>
            <w:noWrap/>
            <w:vAlign w:val="center"/>
            <w:hideMark/>
          </w:tcPr>
          <w:p w14:paraId="7F70EEEB"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94.19%</w:t>
            </w:r>
          </w:p>
        </w:tc>
      </w:tr>
      <w:tr w:rsidR="0068105D" w:rsidRPr="00F26D11" w14:paraId="449513EE" w14:textId="77777777" w:rsidTr="0000179B">
        <w:trPr>
          <w:trHeight w:val="133"/>
        </w:trPr>
        <w:tc>
          <w:tcPr>
            <w:tcW w:w="1515" w:type="dxa"/>
            <w:tcBorders>
              <w:top w:val="nil"/>
              <w:left w:val="single" w:sz="4" w:space="0" w:color="auto"/>
              <w:bottom w:val="single" w:sz="4" w:space="0" w:color="auto"/>
              <w:right w:val="single" w:sz="4" w:space="0" w:color="auto"/>
            </w:tcBorders>
            <w:shd w:val="clear" w:color="auto" w:fill="auto"/>
            <w:noWrap/>
            <w:vAlign w:val="center"/>
            <w:hideMark/>
          </w:tcPr>
          <w:p w14:paraId="26512538" w14:textId="77777777" w:rsidR="0068105D" w:rsidRPr="00F26D11" w:rsidRDefault="0068105D" w:rsidP="0000179B">
            <w:pPr>
              <w:spacing w:line="276" w:lineRule="auto"/>
              <w:jc w:val="both"/>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Totals</w:t>
            </w:r>
          </w:p>
        </w:tc>
        <w:tc>
          <w:tcPr>
            <w:tcW w:w="1566" w:type="dxa"/>
            <w:tcBorders>
              <w:top w:val="nil"/>
              <w:left w:val="nil"/>
              <w:bottom w:val="single" w:sz="4" w:space="0" w:color="auto"/>
              <w:right w:val="single" w:sz="4" w:space="0" w:color="auto"/>
            </w:tcBorders>
            <w:shd w:val="clear" w:color="auto" w:fill="auto"/>
            <w:noWrap/>
            <w:vAlign w:val="center"/>
            <w:hideMark/>
          </w:tcPr>
          <w:p w14:paraId="120D993B"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256</w:t>
            </w:r>
          </w:p>
        </w:tc>
        <w:tc>
          <w:tcPr>
            <w:tcW w:w="1623" w:type="dxa"/>
            <w:tcBorders>
              <w:top w:val="nil"/>
              <w:left w:val="nil"/>
              <w:bottom w:val="single" w:sz="4" w:space="0" w:color="auto"/>
              <w:right w:val="single" w:sz="4" w:space="0" w:color="auto"/>
            </w:tcBorders>
            <w:shd w:val="clear" w:color="auto" w:fill="auto"/>
            <w:noWrap/>
            <w:vAlign w:val="center"/>
            <w:hideMark/>
          </w:tcPr>
          <w:p w14:paraId="2EBC35A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256</w:t>
            </w:r>
          </w:p>
        </w:tc>
        <w:tc>
          <w:tcPr>
            <w:tcW w:w="1623" w:type="dxa"/>
            <w:tcBorders>
              <w:top w:val="nil"/>
              <w:left w:val="nil"/>
              <w:bottom w:val="single" w:sz="4" w:space="0" w:color="auto"/>
              <w:right w:val="single" w:sz="4" w:space="0" w:color="auto"/>
            </w:tcBorders>
            <w:shd w:val="clear" w:color="auto" w:fill="auto"/>
            <w:noWrap/>
            <w:vAlign w:val="center"/>
            <w:hideMark/>
          </w:tcPr>
          <w:p w14:paraId="056299D1"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r w:rsidRPr="00F26D11">
              <w:rPr>
                <w:rStyle w:val="fontstyle01"/>
                <w:rFonts w:ascii="Times New Roman" w:hAnsi="Times New Roman" w:cs="Times New Roman"/>
                <w:b w:val="0"/>
                <w:bCs w:val="0"/>
                <w:sz w:val="22"/>
                <w:szCs w:val="22"/>
              </w:rPr>
              <w:t>216</w:t>
            </w:r>
          </w:p>
        </w:tc>
        <w:tc>
          <w:tcPr>
            <w:tcW w:w="1650" w:type="dxa"/>
            <w:tcBorders>
              <w:top w:val="nil"/>
              <w:left w:val="nil"/>
              <w:bottom w:val="single" w:sz="4" w:space="0" w:color="auto"/>
              <w:right w:val="single" w:sz="4" w:space="0" w:color="auto"/>
            </w:tcBorders>
            <w:shd w:val="clear" w:color="auto" w:fill="auto"/>
            <w:noWrap/>
            <w:vAlign w:val="center"/>
            <w:hideMark/>
          </w:tcPr>
          <w:p w14:paraId="32B3941C"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p>
        </w:tc>
        <w:tc>
          <w:tcPr>
            <w:tcW w:w="1546" w:type="dxa"/>
            <w:tcBorders>
              <w:top w:val="nil"/>
              <w:left w:val="nil"/>
              <w:bottom w:val="single" w:sz="4" w:space="0" w:color="auto"/>
              <w:right w:val="single" w:sz="4" w:space="0" w:color="auto"/>
            </w:tcBorders>
            <w:shd w:val="clear" w:color="auto" w:fill="auto"/>
            <w:noWrap/>
            <w:vAlign w:val="center"/>
            <w:hideMark/>
          </w:tcPr>
          <w:p w14:paraId="2E45BDF4" w14:textId="77777777" w:rsidR="0068105D" w:rsidRPr="00F26D11" w:rsidRDefault="0068105D" w:rsidP="003D2F9B">
            <w:pPr>
              <w:spacing w:line="276" w:lineRule="auto"/>
              <w:jc w:val="center"/>
              <w:rPr>
                <w:rStyle w:val="fontstyle01"/>
                <w:rFonts w:ascii="Times New Roman" w:hAnsi="Times New Roman" w:cs="Times New Roman"/>
                <w:b w:val="0"/>
                <w:bCs w:val="0"/>
                <w:sz w:val="22"/>
                <w:szCs w:val="22"/>
              </w:rPr>
            </w:pPr>
          </w:p>
        </w:tc>
      </w:tr>
      <w:tr w:rsidR="0068105D" w:rsidRPr="00F26D11" w14:paraId="43AE22CB" w14:textId="77777777" w:rsidTr="0000179B">
        <w:trPr>
          <w:trHeight w:val="185"/>
        </w:trPr>
        <w:tc>
          <w:tcPr>
            <w:tcW w:w="9523" w:type="dxa"/>
            <w:gridSpan w:val="6"/>
            <w:tcBorders>
              <w:top w:val="single" w:sz="4" w:space="0" w:color="auto"/>
              <w:left w:val="single" w:sz="4" w:space="0" w:color="auto"/>
              <w:bottom w:val="single" w:sz="4" w:space="0" w:color="000000"/>
              <w:right w:val="single" w:sz="4" w:space="0" w:color="000000"/>
            </w:tcBorders>
            <w:shd w:val="clear" w:color="auto" w:fill="F2F2F2" w:themeFill="background1" w:themeFillShade="F2"/>
            <w:vAlign w:val="center"/>
            <w:hideMark/>
          </w:tcPr>
          <w:p w14:paraId="262A6695" w14:textId="77777777" w:rsidR="0068105D" w:rsidRPr="00F26D11" w:rsidRDefault="0068105D" w:rsidP="0000179B">
            <w:pPr>
              <w:spacing w:line="276" w:lineRule="auto"/>
              <w:jc w:val="center"/>
              <w:rPr>
                <w:rStyle w:val="fontstyle01"/>
                <w:rFonts w:ascii="Times New Roman" w:hAnsi="Times New Roman" w:cs="Times New Roman"/>
                <w:sz w:val="22"/>
                <w:szCs w:val="22"/>
              </w:rPr>
            </w:pPr>
            <w:r w:rsidRPr="00F26D11">
              <w:rPr>
                <w:rStyle w:val="fontstyle01"/>
                <w:rFonts w:ascii="Times New Roman" w:hAnsi="Times New Roman" w:cs="Times New Roman"/>
                <w:sz w:val="22"/>
                <w:szCs w:val="22"/>
              </w:rPr>
              <w:t>Overall Classification Accuracy = 84.38%</w:t>
            </w:r>
          </w:p>
        </w:tc>
      </w:tr>
    </w:tbl>
    <w:p w14:paraId="3BF1897F" w14:textId="77777777" w:rsidR="00141AA9" w:rsidRPr="00141AA9" w:rsidRDefault="00141AA9" w:rsidP="00677DB7">
      <w:pPr>
        <w:spacing w:line="360" w:lineRule="auto"/>
        <w:jc w:val="both"/>
        <w:rPr>
          <w:rStyle w:val="fontstyle01"/>
          <w:rFonts w:ascii="Times New Roman" w:hAnsi="Times New Roman" w:cs="Times New Roman"/>
          <w:b w:val="0"/>
          <w:bCs w:val="0"/>
          <w:sz w:val="2"/>
          <w:szCs w:val="2"/>
        </w:rPr>
      </w:pPr>
    </w:p>
    <w:p w14:paraId="5E6A4121" w14:textId="77777777" w:rsidR="0068105D" w:rsidRPr="0068105D" w:rsidRDefault="0068105D" w:rsidP="00677DB7">
      <w:pPr>
        <w:spacing w:line="360" w:lineRule="auto"/>
        <w:jc w:val="both"/>
        <w:rPr>
          <w:rStyle w:val="fontstyle01"/>
          <w:rFonts w:ascii="Times New Roman" w:hAnsi="Times New Roman" w:cs="Times New Roman"/>
          <w:b w:val="0"/>
          <w:bCs w:val="0"/>
          <w:sz w:val="8"/>
          <w:szCs w:val="8"/>
        </w:rPr>
      </w:pPr>
    </w:p>
    <w:p w14:paraId="2A42552B" w14:textId="65ED5F34" w:rsidR="00A67AE4" w:rsidRPr="00677DB7" w:rsidRDefault="000110DE" w:rsidP="0068105D">
      <w:pPr>
        <w:spacing w:line="360" w:lineRule="auto"/>
        <w:jc w:val="both"/>
        <w:rPr>
          <w:rStyle w:val="fontstyle01"/>
          <w:rFonts w:ascii="Times New Roman" w:hAnsi="Times New Roman" w:cs="Times New Roman"/>
          <w:b w:val="0"/>
          <w:bCs w:val="0"/>
          <w:sz w:val="24"/>
          <w:szCs w:val="24"/>
        </w:rPr>
      </w:pPr>
      <w:r w:rsidRPr="00677DB7">
        <w:rPr>
          <w:rStyle w:val="fontstyle01"/>
          <w:rFonts w:ascii="Times New Roman" w:hAnsi="Times New Roman" w:cs="Times New Roman"/>
          <w:b w:val="0"/>
          <w:bCs w:val="0"/>
          <w:sz w:val="24"/>
          <w:szCs w:val="24"/>
        </w:rPr>
        <w:t>In accuracy assessment, kappa coefficient of all class is about 0.7977 and the overall classification accuracy is 84.38%, which indicated a better overall classification.</w:t>
      </w:r>
    </w:p>
    <w:p w14:paraId="3BA056BF" w14:textId="39A919F7" w:rsidR="00B957F7" w:rsidRPr="00677DB7" w:rsidRDefault="00B957F7" w:rsidP="0068105D">
      <w:pPr>
        <w:spacing w:line="480" w:lineRule="auto"/>
        <w:jc w:val="both"/>
        <w:rPr>
          <w:rStyle w:val="fontstyle01"/>
          <w:rFonts w:ascii="Times New Roman" w:hAnsi="Times New Roman" w:cs="Times New Roman"/>
          <w:sz w:val="24"/>
          <w:szCs w:val="24"/>
        </w:rPr>
      </w:pPr>
      <w:r w:rsidRPr="00677DB7">
        <w:rPr>
          <w:rStyle w:val="fontstyle01"/>
          <w:rFonts w:ascii="Times New Roman" w:hAnsi="Times New Roman" w:cs="Times New Roman"/>
          <w:sz w:val="24"/>
          <w:szCs w:val="24"/>
        </w:rPr>
        <w:t>5.Conclusion</w:t>
      </w:r>
    </w:p>
    <w:p w14:paraId="2755E935" w14:textId="1A0D41F4" w:rsidR="00925F85" w:rsidRDefault="00925F85" w:rsidP="0068105D">
      <w:pPr>
        <w:spacing w:line="480" w:lineRule="auto"/>
        <w:jc w:val="both"/>
        <w:rPr>
          <w:rFonts w:ascii="Times New Roman" w:hAnsi="Times New Roman" w:cs="Times New Roman"/>
          <w:sz w:val="24"/>
          <w:szCs w:val="24"/>
        </w:rPr>
      </w:pPr>
      <w:r w:rsidRPr="00677DB7">
        <w:rPr>
          <w:rFonts w:ascii="Times New Roman" w:hAnsi="Times New Roman" w:cs="Times New Roman"/>
          <w:sz w:val="24"/>
          <w:szCs w:val="24"/>
        </w:rPr>
        <w:t xml:space="preserve">Urban-area carbon sinks play an important </w:t>
      </w:r>
      <w:r w:rsidR="003D2F9B">
        <w:rPr>
          <w:rFonts w:ascii="Times New Roman" w:hAnsi="Times New Roman" w:cs="Times New Roman"/>
          <w:sz w:val="24"/>
          <w:szCs w:val="24"/>
        </w:rPr>
        <w:t xml:space="preserve">role </w:t>
      </w:r>
      <w:r w:rsidR="00DE61A2">
        <w:rPr>
          <w:rFonts w:ascii="Times New Roman" w:hAnsi="Times New Roman" w:cs="Times New Roman"/>
          <w:sz w:val="24"/>
          <w:szCs w:val="24"/>
        </w:rPr>
        <w:t>with a view to</w:t>
      </w:r>
      <w:r w:rsidRPr="00677DB7">
        <w:rPr>
          <w:rFonts w:ascii="Times New Roman" w:hAnsi="Times New Roman" w:cs="Times New Roman"/>
          <w:sz w:val="24"/>
          <w:szCs w:val="24"/>
        </w:rPr>
        <w:t xml:space="preserve"> redu</w:t>
      </w:r>
      <w:r w:rsidR="00DE61A2">
        <w:rPr>
          <w:rFonts w:ascii="Times New Roman" w:hAnsi="Times New Roman" w:cs="Times New Roman"/>
          <w:sz w:val="24"/>
          <w:szCs w:val="24"/>
        </w:rPr>
        <w:t>cing</w:t>
      </w:r>
      <w:r w:rsidRPr="00677DB7">
        <w:rPr>
          <w:rFonts w:ascii="Times New Roman" w:hAnsi="Times New Roman" w:cs="Times New Roman"/>
          <w:sz w:val="24"/>
          <w:szCs w:val="24"/>
        </w:rPr>
        <w:t xml:space="preserve"> the levels of ambient carbon dioxide. Due to accelerated growth rates, increased proportions of big </w:t>
      </w:r>
      <w:r w:rsidRPr="00677DB7">
        <w:rPr>
          <w:rFonts w:ascii="Times New Roman" w:hAnsi="Times New Roman" w:cs="Times New Roman"/>
          <w:sz w:val="24"/>
          <w:szCs w:val="24"/>
        </w:rPr>
        <w:lastRenderedPageBreak/>
        <w:t xml:space="preserve">trees, and potential secondary effects of decreased building energy usage and consequent carbon emissions from power plants, urban forestry, farm land, </w:t>
      </w:r>
      <w:r w:rsidR="00295514" w:rsidRPr="00677DB7">
        <w:rPr>
          <w:rFonts w:ascii="Times New Roman" w:hAnsi="Times New Roman" w:cs="Times New Roman"/>
          <w:sz w:val="24"/>
          <w:szCs w:val="24"/>
        </w:rPr>
        <w:t>water bodies</w:t>
      </w:r>
      <w:r w:rsidRPr="00677DB7">
        <w:rPr>
          <w:rFonts w:ascii="Times New Roman" w:hAnsi="Times New Roman" w:cs="Times New Roman"/>
          <w:sz w:val="24"/>
          <w:szCs w:val="24"/>
        </w:rPr>
        <w:t xml:space="preserve"> and bare soil have a higher influence. </w:t>
      </w:r>
      <w:r w:rsidR="00ED2730">
        <w:rPr>
          <w:rFonts w:ascii="Times New Roman" w:hAnsi="Times New Roman" w:cs="Times New Roman"/>
          <w:sz w:val="24"/>
          <w:szCs w:val="24"/>
        </w:rPr>
        <w:t>The findings reveals that the s</w:t>
      </w:r>
      <w:r w:rsidR="00ED2730" w:rsidRPr="00ED2730">
        <w:rPr>
          <w:rFonts w:ascii="Times New Roman" w:hAnsi="Times New Roman" w:cs="Times New Roman"/>
          <w:sz w:val="24"/>
          <w:szCs w:val="24"/>
        </w:rPr>
        <w:t xml:space="preserve">outhern </w:t>
      </w:r>
      <w:r w:rsidR="003D2F9B">
        <w:rPr>
          <w:rFonts w:ascii="Times New Roman" w:hAnsi="Times New Roman" w:cs="Times New Roman"/>
          <w:sz w:val="24"/>
          <w:szCs w:val="24"/>
        </w:rPr>
        <w:t xml:space="preserve">part </w:t>
      </w:r>
      <w:r w:rsidR="00ED2730">
        <w:rPr>
          <w:rFonts w:ascii="Times New Roman" w:hAnsi="Times New Roman" w:cs="Times New Roman"/>
          <w:sz w:val="24"/>
          <w:szCs w:val="24"/>
        </w:rPr>
        <w:t>(l</w:t>
      </w:r>
      <w:r w:rsidR="00ED2730" w:rsidRPr="00ED2730">
        <w:rPr>
          <w:rFonts w:ascii="Times New Roman" w:hAnsi="Times New Roman" w:cs="Times New Roman"/>
          <w:sz w:val="24"/>
          <w:szCs w:val="24"/>
        </w:rPr>
        <w:t>ower part</w:t>
      </w:r>
      <w:r w:rsidR="00ED2730">
        <w:rPr>
          <w:rFonts w:ascii="Times New Roman" w:hAnsi="Times New Roman" w:cs="Times New Roman"/>
          <w:sz w:val="24"/>
          <w:szCs w:val="24"/>
        </w:rPr>
        <w:t>) of Khulna City</w:t>
      </w:r>
      <w:r w:rsidR="00ED2730" w:rsidRPr="00ED2730">
        <w:rPr>
          <w:rFonts w:ascii="Times New Roman" w:hAnsi="Times New Roman" w:cs="Times New Roman"/>
          <w:sz w:val="24"/>
          <w:szCs w:val="24"/>
        </w:rPr>
        <w:t xml:space="preserve"> is extremely congested with built-up regions with a massive lack of carbon sinks. </w:t>
      </w:r>
      <w:r w:rsidR="00C73717">
        <w:rPr>
          <w:rFonts w:ascii="Times New Roman" w:hAnsi="Times New Roman" w:cs="Times New Roman"/>
          <w:sz w:val="24"/>
          <w:szCs w:val="24"/>
        </w:rPr>
        <w:t>In Khulna city, highest amount of carbon has been absorbed by tress and vegetation which is approximately 56% together</w:t>
      </w:r>
      <w:r w:rsidR="00ED2730" w:rsidRPr="00ED2730">
        <w:rPr>
          <w:rFonts w:ascii="Times New Roman" w:hAnsi="Times New Roman" w:cs="Times New Roman"/>
          <w:sz w:val="24"/>
          <w:szCs w:val="24"/>
        </w:rPr>
        <w:t>.</w:t>
      </w:r>
      <w:r w:rsidR="00ED2730">
        <w:rPr>
          <w:rFonts w:ascii="Times New Roman" w:hAnsi="Times New Roman" w:cs="Times New Roman"/>
          <w:sz w:val="24"/>
          <w:szCs w:val="24"/>
        </w:rPr>
        <w:t xml:space="preserve"> </w:t>
      </w:r>
      <w:r w:rsidR="00ED2730" w:rsidRPr="00D36167">
        <w:rPr>
          <w:rFonts w:ascii="Times New Roman" w:hAnsi="Times New Roman" w:cs="Times New Roman"/>
          <w:sz w:val="24"/>
          <w:szCs w:val="24"/>
        </w:rPr>
        <w:t xml:space="preserve">Furthermore, </w:t>
      </w:r>
      <w:r w:rsidR="00C73717">
        <w:rPr>
          <w:rFonts w:ascii="Times New Roman" w:hAnsi="Times New Roman" w:cs="Times New Roman"/>
          <w:sz w:val="24"/>
          <w:szCs w:val="24"/>
        </w:rPr>
        <w:t xml:space="preserve">among 31 wards of Khulna city, only 8 wards have high carbon absorption capacity while others are moderate to low carbon </w:t>
      </w:r>
      <w:r w:rsidR="00C73717" w:rsidRPr="00D36167">
        <w:rPr>
          <w:rFonts w:ascii="Times New Roman" w:hAnsi="Times New Roman" w:cs="Times New Roman"/>
          <w:sz w:val="24"/>
          <w:szCs w:val="24"/>
        </w:rPr>
        <w:t>absorbing wards</w:t>
      </w:r>
      <w:r w:rsidR="00C73717">
        <w:rPr>
          <w:rFonts w:ascii="Times New Roman" w:hAnsi="Times New Roman" w:cs="Times New Roman"/>
          <w:sz w:val="24"/>
          <w:szCs w:val="24"/>
        </w:rPr>
        <w:t>.</w:t>
      </w:r>
      <w:r w:rsidR="00220DA7">
        <w:rPr>
          <w:rFonts w:ascii="Times New Roman" w:hAnsi="Times New Roman" w:cs="Times New Roman"/>
          <w:sz w:val="24"/>
          <w:szCs w:val="24"/>
        </w:rPr>
        <w:t xml:space="preserve"> </w:t>
      </w:r>
      <w:r w:rsidRPr="00677DB7">
        <w:rPr>
          <w:rFonts w:ascii="Times New Roman" w:hAnsi="Times New Roman" w:cs="Times New Roman"/>
          <w:sz w:val="24"/>
          <w:szCs w:val="24"/>
        </w:rPr>
        <w:t>However, some of the pollution savings produced by urban carbon sinks can be replaced by urban carbon emissions. The estimates given in this paper are based on restricted field and secondary data, as they refine from national to regional and state estimates, they become more unpredictable. To better enhance carbon accounting and other functions of urban forest environments, further field observations are required in urban areas.</w:t>
      </w:r>
      <w:r w:rsidR="001D7DB2" w:rsidRPr="00677DB7">
        <w:rPr>
          <w:rFonts w:ascii="Times New Roman" w:hAnsi="Times New Roman" w:cs="Times New Roman"/>
          <w:sz w:val="24"/>
          <w:szCs w:val="24"/>
        </w:rPr>
        <w:t xml:space="preserve"> In addition, study needs to develop improved absorption potential calculations for urban carbon sinks, boost estimates of decomposition and maintenance emissions of sinks, and analyze the effects of other urban carbon sinks on urban carbon storage and flux. In order to create management strategies and national policy that will dramatically enhance environmental sustainability and human health around the country, a deeper understanding and accounting of urban environments can be used.</w:t>
      </w:r>
    </w:p>
    <w:p w14:paraId="12E1A0E2" w14:textId="2BE5A069" w:rsidR="00D36167" w:rsidRDefault="00D36167" w:rsidP="00677DB7">
      <w:pPr>
        <w:spacing w:line="360" w:lineRule="auto"/>
        <w:jc w:val="both"/>
        <w:rPr>
          <w:rFonts w:ascii="Times New Roman" w:hAnsi="Times New Roman" w:cs="Times New Roman"/>
          <w:sz w:val="24"/>
          <w:szCs w:val="24"/>
        </w:rPr>
      </w:pPr>
    </w:p>
    <w:p w14:paraId="2D817BBC" w14:textId="6DB6F575" w:rsidR="00D36167" w:rsidRDefault="00D36167" w:rsidP="00677DB7">
      <w:pPr>
        <w:spacing w:line="360" w:lineRule="auto"/>
        <w:jc w:val="both"/>
        <w:rPr>
          <w:rFonts w:ascii="Times New Roman" w:hAnsi="Times New Roman" w:cs="Times New Roman"/>
          <w:sz w:val="24"/>
          <w:szCs w:val="24"/>
        </w:rPr>
      </w:pPr>
    </w:p>
    <w:p w14:paraId="1EF376E7" w14:textId="7D2536E2" w:rsidR="0068105D" w:rsidRDefault="0068105D" w:rsidP="00677DB7">
      <w:pPr>
        <w:spacing w:line="360" w:lineRule="auto"/>
        <w:jc w:val="both"/>
        <w:rPr>
          <w:rFonts w:ascii="Times New Roman" w:hAnsi="Times New Roman" w:cs="Times New Roman"/>
          <w:sz w:val="24"/>
          <w:szCs w:val="24"/>
        </w:rPr>
      </w:pPr>
    </w:p>
    <w:p w14:paraId="6A1D7AC5" w14:textId="77777777" w:rsidR="000F29DD" w:rsidRDefault="000F29DD">
      <w:pPr>
        <w:rPr>
          <w:rFonts w:ascii="Times New Roman" w:hAnsi="Times New Roman" w:cs="Times New Roman"/>
          <w:b/>
          <w:bCs/>
          <w:sz w:val="24"/>
          <w:szCs w:val="24"/>
        </w:rPr>
      </w:pPr>
      <w:r>
        <w:rPr>
          <w:rFonts w:ascii="Times New Roman" w:hAnsi="Times New Roman" w:cs="Times New Roman"/>
          <w:b/>
          <w:bCs/>
          <w:sz w:val="24"/>
          <w:szCs w:val="24"/>
        </w:rPr>
        <w:br w:type="page"/>
      </w:r>
    </w:p>
    <w:p w14:paraId="0FC38100" w14:textId="7720B592" w:rsidR="00582A86" w:rsidRPr="003256AA" w:rsidRDefault="00582A86" w:rsidP="00677DB7">
      <w:pPr>
        <w:spacing w:line="360" w:lineRule="auto"/>
        <w:jc w:val="both"/>
        <w:rPr>
          <w:rFonts w:ascii="Times New Roman" w:hAnsi="Times New Roman" w:cs="Times New Roman"/>
          <w:b/>
          <w:bCs/>
          <w:sz w:val="24"/>
          <w:szCs w:val="24"/>
        </w:rPr>
      </w:pPr>
      <w:r w:rsidRPr="003256AA">
        <w:rPr>
          <w:rFonts w:ascii="Times New Roman" w:hAnsi="Times New Roman" w:cs="Times New Roman"/>
          <w:b/>
          <w:bCs/>
          <w:sz w:val="24"/>
          <w:szCs w:val="24"/>
        </w:rPr>
        <w:lastRenderedPageBreak/>
        <w:t>References</w:t>
      </w:r>
    </w:p>
    <w:p w14:paraId="5892B1BD" w14:textId="0992F473" w:rsidR="001D242E" w:rsidRPr="003256AA" w:rsidRDefault="00385C16"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sz w:val="24"/>
          <w:szCs w:val="24"/>
        </w:rPr>
        <w:fldChar w:fldCharType="begin" w:fldLock="1"/>
      </w:r>
      <w:r w:rsidRPr="003256AA">
        <w:rPr>
          <w:rFonts w:ascii="Times New Roman" w:hAnsi="Times New Roman" w:cs="Times New Roman"/>
          <w:sz w:val="24"/>
          <w:szCs w:val="24"/>
        </w:rPr>
        <w:instrText xml:space="preserve">ADDIN Mendeley Bibliography CSL_BIBLIOGRAPHY </w:instrText>
      </w:r>
      <w:r w:rsidRPr="003256AA">
        <w:rPr>
          <w:rFonts w:ascii="Times New Roman" w:hAnsi="Times New Roman" w:cs="Times New Roman"/>
          <w:sz w:val="24"/>
          <w:szCs w:val="24"/>
        </w:rPr>
        <w:fldChar w:fldCharType="separate"/>
      </w:r>
      <w:r w:rsidR="001D242E" w:rsidRPr="003256AA">
        <w:rPr>
          <w:rFonts w:ascii="Times New Roman" w:hAnsi="Times New Roman" w:cs="Times New Roman"/>
          <w:noProof/>
          <w:sz w:val="24"/>
          <w:szCs w:val="24"/>
        </w:rPr>
        <w:t xml:space="preserve">Ali, M. U., Liu, G., Yousaf, B., Abbas, Q., Ullah, H., Munir, M. A. M., &amp; Zhang, H. (2018). Compositional characteristics of black-carbon and nanoparticles in air-conditioner dust from an inhabitable industrial metropolis. </w:t>
      </w:r>
      <w:r w:rsidR="001D242E" w:rsidRPr="003256AA">
        <w:rPr>
          <w:rFonts w:ascii="Times New Roman" w:hAnsi="Times New Roman" w:cs="Times New Roman"/>
          <w:i/>
          <w:iCs/>
          <w:noProof/>
          <w:sz w:val="24"/>
          <w:szCs w:val="24"/>
        </w:rPr>
        <w:t>Journal of Cleaner Production</w:t>
      </w:r>
      <w:r w:rsidR="001D242E" w:rsidRPr="003256AA">
        <w:rPr>
          <w:rFonts w:ascii="Times New Roman" w:hAnsi="Times New Roman" w:cs="Times New Roman"/>
          <w:noProof/>
          <w:sz w:val="24"/>
          <w:szCs w:val="24"/>
        </w:rPr>
        <w:t xml:space="preserve">, </w:t>
      </w:r>
      <w:r w:rsidR="001D242E" w:rsidRPr="003256AA">
        <w:rPr>
          <w:rFonts w:ascii="Times New Roman" w:hAnsi="Times New Roman" w:cs="Times New Roman"/>
          <w:i/>
          <w:iCs/>
          <w:noProof/>
          <w:sz w:val="24"/>
          <w:szCs w:val="24"/>
        </w:rPr>
        <w:t>180</w:t>
      </w:r>
      <w:r w:rsidR="001D242E" w:rsidRPr="003256AA">
        <w:rPr>
          <w:rFonts w:ascii="Times New Roman" w:hAnsi="Times New Roman" w:cs="Times New Roman"/>
          <w:noProof/>
          <w:sz w:val="24"/>
          <w:szCs w:val="24"/>
        </w:rPr>
        <w:t>, 34–42. https://doi.org/10.1016/j.jclepro.2018.01.161</w:t>
      </w:r>
    </w:p>
    <w:p w14:paraId="0EB97B3A"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Bardhan, S., Roy, S., &amp; Ghosh, K. (2007). An Assessment of the Annual Carbon Sequestration Potential of Urban and Peri-urban Water Bodies and Wetlands. </w:t>
      </w:r>
      <w:r w:rsidRPr="003256AA">
        <w:rPr>
          <w:rFonts w:ascii="Times New Roman" w:hAnsi="Times New Roman" w:cs="Times New Roman"/>
          <w:i/>
          <w:iCs/>
          <w:noProof/>
          <w:sz w:val="24"/>
          <w:szCs w:val="24"/>
        </w:rPr>
        <w:t>International Advanced Research Journal in Science, Engineering and Technology ISO</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3297</w:t>
      </w:r>
      <w:r w:rsidRPr="003256AA">
        <w:rPr>
          <w:rFonts w:ascii="Times New Roman" w:hAnsi="Times New Roman" w:cs="Times New Roman"/>
          <w:noProof/>
          <w:sz w:val="24"/>
          <w:szCs w:val="24"/>
        </w:rPr>
        <w:t>. https://doi.org/10.17148/IARJSET.2017.4714</w:t>
      </w:r>
    </w:p>
    <w:p w14:paraId="7CB9123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Batjes, N. H. (2019). Technologically achievable soil organic carbon sequestration in world croplands and grasslands. </w:t>
      </w:r>
      <w:r w:rsidRPr="003256AA">
        <w:rPr>
          <w:rFonts w:ascii="Times New Roman" w:hAnsi="Times New Roman" w:cs="Times New Roman"/>
          <w:i/>
          <w:iCs/>
          <w:noProof/>
          <w:sz w:val="24"/>
          <w:szCs w:val="24"/>
        </w:rPr>
        <w:t>Land Degradation &amp; Development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30</w:t>
      </w:r>
      <w:r w:rsidRPr="003256AA">
        <w:rPr>
          <w:rFonts w:ascii="Times New Roman" w:hAnsi="Times New Roman" w:cs="Times New Roman"/>
          <w:noProof/>
          <w:sz w:val="24"/>
          <w:szCs w:val="24"/>
        </w:rPr>
        <w:t>(1), 25–32. https://doi.org/10.1002/ldr.3209</w:t>
      </w:r>
    </w:p>
    <w:p w14:paraId="62FBF5DB"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Cao, J., Zhang, X., Deo, R., Gong, Y., &amp; Feng, Q. (2018). Influence of stand type and stand age on soil carbon storage in China’s arid and semi-arid regions. </w:t>
      </w:r>
      <w:r w:rsidRPr="003256AA">
        <w:rPr>
          <w:rFonts w:ascii="Times New Roman" w:hAnsi="Times New Roman" w:cs="Times New Roman"/>
          <w:i/>
          <w:iCs/>
          <w:noProof/>
          <w:sz w:val="24"/>
          <w:szCs w:val="24"/>
        </w:rPr>
        <w:t>Land Use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78</w:t>
      </w:r>
      <w:r w:rsidRPr="003256AA">
        <w:rPr>
          <w:rFonts w:ascii="Times New Roman" w:hAnsi="Times New Roman" w:cs="Times New Roman"/>
          <w:noProof/>
          <w:sz w:val="24"/>
          <w:szCs w:val="24"/>
        </w:rPr>
        <w:t>, 258–265. https://doi.org/10.1016/j.landusepol.2018.07.002</w:t>
      </w:r>
    </w:p>
    <w:p w14:paraId="7713CFC3"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Chauhan, P. S., Chauhan, P. S., Manhas, R. K., Bhandari, D., &amp; Negi, J. D. S. (2004). </w:t>
      </w:r>
      <w:r w:rsidRPr="003256AA">
        <w:rPr>
          <w:rFonts w:ascii="Times New Roman" w:hAnsi="Times New Roman" w:cs="Times New Roman"/>
          <w:i/>
          <w:iCs/>
          <w:noProof/>
          <w:sz w:val="24"/>
          <w:szCs w:val="24"/>
        </w:rPr>
        <w:t>CARBON STOCK ASSESSMENT IN OLD GROWTH PINUS ROXBURGHII SPRENG. PLANTATION OF FOREST RESEARCH INSTITUTE, NEW FOREST, DEHRA DUN, INDIA Ethnomedicine View project Floral biodiversity and bio-resources View project CARBON STOCK ASSESSMENT IN OLD GROWTH PINUS ROXBURGHII SPRENG. PLANTATION OF FOREST RESEARCH INSTITUTE, NEW FOREST, DEHRA DUN, INDIA</w:t>
      </w:r>
      <w:r w:rsidRPr="003256AA">
        <w:rPr>
          <w:rFonts w:ascii="Times New Roman" w:hAnsi="Times New Roman" w:cs="Times New Roman"/>
          <w:noProof/>
          <w:sz w:val="24"/>
          <w:szCs w:val="24"/>
        </w:rPr>
        <w:t>. https://www.researchgate.net/publication/295772171</w:t>
      </w:r>
    </w:p>
    <w:p w14:paraId="4E1659A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Churkina, G. (2012). Carbonization of urban areas. In </w:t>
      </w:r>
      <w:r w:rsidRPr="003256AA">
        <w:rPr>
          <w:rFonts w:ascii="Times New Roman" w:hAnsi="Times New Roman" w:cs="Times New Roman"/>
          <w:i/>
          <w:iCs/>
          <w:noProof/>
          <w:sz w:val="24"/>
          <w:szCs w:val="24"/>
        </w:rPr>
        <w:t>Recarbonization of the Biosphere: Ecosystems and the Global Carbon Cycle</w:t>
      </w:r>
      <w:r w:rsidRPr="003256AA">
        <w:rPr>
          <w:rFonts w:ascii="Times New Roman" w:hAnsi="Times New Roman" w:cs="Times New Roman"/>
          <w:noProof/>
          <w:sz w:val="24"/>
          <w:szCs w:val="24"/>
        </w:rPr>
        <w:t xml:space="preserve"> (pp. 369–382). Springer Netherlands. https://doi.org/10.1007/978-94-007-4159-1_16</w:t>
      </w:r>
    </w:p>
    <w:p w14:paraId="4A7B7381"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Davies, Z. G., Dallimer, M., Edmondson, J. L., Leake, J. R., &amp; Gaston, K. J. (2013). Identifying potential sources of variability between vegetation carbon storage estimates for urban areas. </w:t>
      </w:r>
      <w:r w:rsidRPr="003256AA">
        <w:rPr>
          <w:rFonts w:ascii="Times New Roman" w:hAnsi="Times New Roman" w:cs="Times New Roman"/>
          <w:i/>
          <w:iCs/>
          <w:noProof/>
          <w:sz w:val="24"/>
          <w:szCs w:val="24"/>
        </w:rPr>
        <w:t>Environmental Pollution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183</w:t>
      </w:r>
      <w:r w:rsidRPr="003256AA">
        <w:rPr>
          <w:rFonts w:ascii="Times New Roman" w:hAnsi="Times New Roman" w:cs="Times New Roman"/>
          <w:noProof/>
          <w:sz w:val="24"/>
          <w:szCs w:val="24"/>
        </w:rPr>
        <w:t>, 133–142. https://doi.org/10.1016/j.envpol.2013.06.005</w:t>
      </w:r>
    </w:p>
    <w:p w14:paraId="7D0AE90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DeFries, R., Achard, F., Brown, S., Herold, M., Murdiyarso, D., Schlamadinger, B., &amp; de Souza, C. (2007). Earth observations for estimating greenhouse gas emissions </w:t>
      </w:r>
      <w:r w:rsidRPr="003256AA">
        <w:rPr>
          <w:rFonts w:ascii="Times New Roman" w:hAnsi="Times New Roman" w:cs="Times New Roman"/>
          <w:noProof/>
          <w:sz w:val="24"/>
          <w:szCs w:val="24"/>
        </w:rPr>
        <w:lastRenderedPageBreak/>
        <w:t xml:space="preserve">from deforestation in developing countries. </w:t>
      </w:r>
      <w:r w:rsidRPr="003256AA">
        <w:rPr>
          <w:rFonts w:ascii="Times New Roman" w:hAnsi="Times New Roman" w:cs="Times New Roman"/>
          <w:i/>
          <w:iCs/>
          <w:noProof/>
          <w:sz w:val="24"/>
          <w:szCs w:val="24"/>
        </w:rPr>
        <w:t>Environmental Science and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w:t>
      </w:r>
      <w:r w:rsidRPr="003256AA">
        <w:rPr>
          <w:rFonts w:ascii="Times New Roman" w:hAnsi="Times New Roman" w:cs="Times New Roman"/>
          <w:noProof/>
          <w:sz w:val="24"/>
          <w:szCs w:val="24"/>
        </w:rPr>
        <w:t>(4), 385–394. https://doi.org/10.1016/j.envsci.2007.01.010</w:t>
      </w:r>
    </w:p>
    <w:p w14:paraId="269B01EC"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Deng, L., Liu, S., Kim, D. G., Peng, C., Sweeney, S., &amp; Shangguan, Z. (2017). Past and future carbon sequestration benefits of China’s grain for green program. </w:t>
      </w:r>
      <w:r w:rsidRPr="003256AA">
        <w:rPr>
          <w:rFonts w:ascii="Times New Roman" w:hAnsi="Times New Roman" w:cs="Times New Roman"/>
          <w:i/>
          <w:iCs/>
          <w:noProof/>
          <w:sz w:val="24"/>
          <w:szCs w:val="24"/>
        </w:rPr>
        <w:t>Global Environmental Change</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47</w:t>
      </w:r>
      <w:r w:rsidRPr="003256AA">
        <w:rPr>
          <w:rFonts w:ascii="Times New Roman" w:hAnsi="Times New Roman" w:cs="Times New Roman"/>
          <w:noProof/>
          <w:sz w:val="24"/>
          <w:szCs w:val="24"/>
        </w:rPr>
        <w:t>, 13–20. https://doi.org/10.1016/j.gloenvcha.2017.09.006</w:t>
      </w:r>
    </w:p>
    <w:p w14:paraId="23A573C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Dhakal, S. (2010). GHG emissions from urbanization and opportunities for urban carbon mitigation. In </w:t>
      </w:r>
      <w:r w:rsidRPr="003256AA">
        <w:rPr>
          <w:rFonts w:ascii="Times New Roman" w:hAnsi="Times New Roman" w:cs="Times New Roman"/>
          <w:i/>
          <w:iCs/>
          <w:noProof/>
          <w:sz w:val="24"/>
          <w:szCs w:val="24"/>
        </w:rPr>
        <w:t>Current Opinion in Environmental Sustainability</w:t>
      </w:r>
      <w:r w:rsidRPr="003256AA">
        <w:rPr>
          <w:rFonts w:ascii="Times New Roman" w:hAnsi="Times New Roman" w:cs="Times New Roman"/>
          <w:noProof/>
          <w:sz w:val="24"/>
          <w:szCs w:val="24"/>
        </w:rPr>
        <w:t xml:space="preserve"> (Vol. 2, Issue 4, pp. 277–283). Elsevier. https://doi.org/10.1016/j.cosust.2010.05.007</w:t>
      </w:r>
    </w:p>
    <w:p w14:paraId="1D5695B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Dorendorf, J. U. (2014). </w:t>
      </w:r>
      <w:r w:rsidRPr="003256AA">
        <w:rPr>
          <w:rFonts w:ascii="Times New Roman" w:hAnsi="Times New Roman" w:cs="Times New Roman"/>
          <w:i/>
          <w:iCs/>
          <w:noProof/>
          <w:sz w:val="24"/>
          <w:szCs w:val="24"/>
        </w:rPr>
        <w:t>Urbanization and the Terrestrial Carbon Cycle Pools, Processes and Implications for Ecosystem Services in the City of Hamburg</w:t>
      </w:r>
      <w:r w:rsidRPr="003256AA">
        <w:rPr>
          <w:rFonts w:ascii="Times New Roman" w:hAnsi="Times New Roman" w:cs="Times New Roman"/>
          <w:noProof/>
          <w:sz w:val="24"/>
          <w:szCs w:val="24"/>
        </w:rPr>
        <w:t>.</w:t>
      </w:r>
    </w:p>
    <w:p w14:paraId="1DBA8F2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Grimm, N. B., Foster, D., Groffman, P., Grove, J. M., Hopkinson, C. S., Nadelhoffer, K. J., Pataki, D. E., &amp; Peters, D. P. (2008). The changing landscape: ecosystem responses to urbanization and pollution across climatic and societal gradients. </w:t>
      </w:r>
      <w:r w:rsidRPr="003256AA">
        <w:rPr>
          <w:rFonts w:ascii="Times New Roman" w:hAnsi="Times New Roman" w:cs="Times New Roman"/>
          <w:i/>
          <w:iCs/>
          <w:noProof/>
          <w:sz w:val="24"/>
          <w:szCs w:val="24"/>
        </w:rPr>
        <w:t>Frontiers in Ecology and the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6</w:t>
      </w:r>
      <w:r w:rsidRPr="003256AA">
        <w:rPr>
          <w:rFonts w:ascii="Times New Roman" w:hAnsi="Times New Roman" w:cs="Times New Roman"/>
          <w:noProof/>
          <w:sz w:val="24"/>
          <w:szCs w:val="24"/>
        </w:rPr>
        <w:t>(5), 264–272. https://doi.org/10.1890/070147</w:t>
      </w:r>
    </w:p>
    <w:p w14:paraId="1913C1AA"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Havlík, P., Schneider, U. A., Schmid, E., Böttcher, H., Fritz, S., Skalský, R., Aoki, K., Cara, S. De, Kindermann, G., Kraxner, F., Leduc, S., McCallum, I., Mosnier, A., Sauer, T., &amp; Obersteiner, M. (2011). Global land-use implications of first and second generation biofuel targets. </w:t>
      </w:r>
      <w:r w:rsidRPr="003256AA">
        <w:rPr>
          <w:rFonts w:ascii="Times New Roman" w:hAnsi="Times New Roman" w:cs="Times New Roman"/>
          <w:i/>
          <w:iCs/>
          <w:noProof/>
          <w:sz w:val="24"/>
          <w:szCs w:val="24"/>
        </w:rPr>
        <w:t>Energy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39</w:t>
      </w:r>
      <w:r w:rsidRPr="003256AA">
        <w:rPr>
          <w:rFonts w:ascii="Times New Roman" w:hAnsi="Times New Roman" w:cs="Times New Roman"/>
          <w:noProof/>
          <w:sz w:val="24"/>
          <w:szCs w:val="24"/>
        </w:rPr>
        <w:t>(10), 5690–5702. https://doi.org/10.1016/j.enpol.2010.03.030</w:t>
      </w:r>
    </w:p>
    <w:p w14:paraId="25F94417"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Houghton, R. A. (2005). Aboveground Forest Biomass and the Global Carbon Balance. </w:t>
      </w:r>
      <w:r w:rsidRPr="003256AA">
        <w:rPr>
          <w:rFonts w:ascii="Times New Roman" w:hAnsi="Times New Roman" w:cs="Times New Roman"/>
          <w:i/>
          <w:iCs/>
          <w:noProof/>
          <w:sz w:val="24"/>
          <w:szCs w:val="24"/>
        </w:rPr>
        <w:t>Global Change Biology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w:t>
      </w:r>
      <w:r w:rsidRPr="003256AA">
        <w:rPr>
          <w:rFonts w:ascii="Times New Roman" w:hAnsi="Times New Roman" w:cs="Times New Roman"/>
          <w:noProof/>
          <w:sz w:val="24"/>
          <w:szCs w:val="24"/>
        </w:rPr>
        <w:t>(6), 945–958. https://doi.org/10.1111/j.1365-2486.2005.00955.x</w:t>
      </w:r>
    </w:p>
    <w:p w14:paraId="66B5FC1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Jiang, L., Deng, X., &amp; Seto, K. C. (2012). Multi-level modeling of urban expansion and cultivated land conversion for urban hotspot counties in China. </w:t>
      </w:r>
      <w:r w:rsidRPr="003256AA">
        <w:rPr>
          <w:rFonts w:ascii="Times New Roman" w:hAnsi="Times New Roman" w:cs="Times New Roman"/>
          <w:i/>
          <w:iCs/>
          <w:noProof/>
          <w:sz w:val="24"/>
          <w:szCs w:val="24"/>
        </w:rPr>
        <w:t>Landscape and Urban Planning</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108</w:t>
      </w:r>
      <w:r w:rsidRPr="003256AA">
        <w:rPr>
          <w:rFonts w:ascii="Times New Roman" w:hAnsi="Times New Roman" w:cs="Times New Roman"/>
          <w:noProof/>
          <w:sz w:val="24"/>
          <w:szCs w:val="24"/>
        </w:rPr>
        <w:t>(2–4), 131–139. https://doi.org/10.1016/j.landurbplan.2012.08.008</w:t>
      </w:r>
    </w:p>
    <w:p w14:paraId="6E9436F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Johnson, M. P. (2001). Environmental Impacts of Urban Sprawl: A Survey of the Literature and Proposed Research Agenda. </w:t>
      </w:r>
      <w:r w:rsidRPr="003256AA">
        <w:rPr>
          <w:rFonts w:ascii="Times New Roman" w:hAnsi="Times New Roman" w:cs="Times New Roman"/>
          <w:i/>
          <w:iCs/>
          <w:noProof/>
          <w:sz w:val="24"/>
          <w:szCs w:val="24"/>
        </w:rPr>
        <w:t>Environment and Planning A: Economy and Space</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33</w:t>
      </w:r>
      <w:r w:rsidRPr="003256AA">
        <w:rPr>
          <w:rFonts w:ascii="Times New Roman" w:hAnsi="Times New Roman" w:cs="Times New Roman"/>
          <w:noProof/>
          <w:sz w:val="24"/>
          <w:szCs w:val="24"/>
        </w:rPr>
        <w:t>(4), 717–735. https://doi.org/10.1068/a3327</w:t>
      </w:r>
    </w:p>
    <w:p w14:paraId="470CDE25"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Kaipainen, T., Liski, J., Pussinen, A., &amp; Karjalainen, T. (2004). Managing carbon sinks </w:t>
      </w:r>
      <w:r w:rsidRPr="003256AA">
        <w:rPr>
          <w:rFonts w:ascii="Times New Roman" w:hAnsi="Times New Roman" w:cs="Times New Roman"/>
          <w:noProof/>
          <w:sz w:val="24"/>
          <w:szCs w:val="24"/>
        </w:rPr>
        <w:lastRenderedPageBreak/>
        <w:t xml:space="preserve">by changing rotation length in European forests. </w:t>
      </w:r>
      <w:r w:rsidRPr="003256AA">
        <w:rPr>
          <w:rFonts w:ascii="Times New Roman" w:hAnsi="Times New Roman" w:cs="Times New Roman"/>
          <w:i/>
          <w:iCs/>
          <w:noProof/>
          <w:sz w:val="24"/>
          <w:szCs w:val="24"/>
        </w:rPr>
        <w:t>Environmental Science and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7</w:t>
      </w:r>
      <w:r w:rsidRPr="003256AA">
        <w:rPr>
          <w:rFonts w:ascii="Times New Roman" w:hAnsi="Times New Roman" w:cs="Times New Roman"/>
          <w:noProof/>
          <w:sz w:val="24"/>
          <w:szCs w:val="24"/>
        </w:rPr>
        <w:t>(3), 205–219. https://doi.org/10.1016/j.envsci.2004.03.001</w:t>
      </w:r>
    </w:p>
    <w:p w14:paraId="53B31193"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Kanowski, J., &amp; Catterall, C. P. (2010). Carbon stocks in above-ground biomass of monoculture plantations, mixed species plantations and environmental restoration plantings in north-east Australia. </w:t>
      </w:r>
      <w:r w:rsidRPr="003256AA">
        <w:rPr>
          <w:rFonts w:ascii="Times New Roman" w:hAnsi="Times New Roman" w:cs="Times New Roman"/>
          <w:i/>
          <w:iCs/>
          <w:noProof/>
          <w:sz w:val="24"/>
          <w:szCs w:val="24"/>
        </w:rPr>
        <w:t>Ecological Management &amp; Restoration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w:t>
      </w:r>
      <w:r w:rsidRPr="003256AA">
        <w:rPr>
          <w:rFonts w:ascii="Times New Roman" w:hAnsi="Times New Roman" w:cs="Times New Roman"/>
          <w:noProof/>
          <w:sz w:val="24"/>
          <w:szCs w:val="24"/>
        </w:rPr>
        <w:t>(2), 119–126. https://doi.org/10.1111/j.1442-8903.2010.00529.x</w:t>
      </w:r>
    </w:p>
    <w:p w14:paraId="17B60FF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Kennedy, C., Pincetl, S., &amp; Bunje, P. (2011). The study of urban metabolism and its applications to urban planning and design. In </w:t>
      </w:r>
      <w:r w:rsidRPr="003256AA">
        <w:rPr>
          <w:rFonts w:ascii="Times New Roman" w:hAnsi="Times New Roman" w:cs="Times New Roman"/>
          <w:i/>
          <w:iCs/>
          <w:noProof/>
          <w:sz w:val="24"/>
          <w:szCs w:val="24"/>
        </w:rPr>
        <w:t>Environmental Pollution</w:t>
      </w:r>
      <w:r w:rsidRPr="003256AA">
        <w:rPr>
          <w:rFonts w:ascii="Times New Roman" w:hAnsi="Times New Roman" w:cs="Times New Roman"/>
          <w:noProof/>
          <w:sz w:val="24"/>
          <w:szCs w:val="24"/>
        </w:rPr>
        <w:t xml:space="preserve"> (Vol. 159, Issues 8–9, pp. 1965–1973). Elsevier. https://doi.org/10.1016/j.envpol.2010.10.022</w:t>
      </w:r>
    </w:p>
    <w:p w14:paraId="3E8F4F3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Kennedy, Christopher, Steinberger, J., Gasson, B., Hansen, Y., Hillman, T., Havranek, M., Pataki, D., Phdungsilp, A., Ramaswami, A., &amp; Mendez, G. V. (2010). Methodology for inventorying greenhouse gas emissions from global cities. </w:t>
      </w:r>
      <w:r w:rsidRPr="003256AA">
        <w:rPr>
          <w:rFonts w:ascii="Times New Roman" w:hAnsi="Times New Roman" w:cs="Times New Roman"/>
          <w:i/>
          <w:iCs/>
          <w:noProof/>
          <w:sz w:val="24"/>
          <w:szCs w:val="24"/>
        </w:rPr>
        <w:t>Energy Policy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38</w:t>
      </w:r>
      <w:r w:rsidRPr="003256AA">
        <w:rPr>
          <w:rFonts w:ascii="Times New Roman" w:hAnsi="Times New Roman" w:cs="Times New Roman"/>
          <w:noProof/>
          <w:sz w:val="24"/>
          <w:szCs w:val="24"/>
        </w:rPr>
        <w:t>(9), 4828–4837. https://doi.org/10.1016/j.enpol.2009.08.050</w:t>
      </w:r>
    </w:p>
    <w:p w14:paraId="1ADF050B"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Lankao, P. R. (2007). How do local governments in Mexico City manage global warming? </w:t>
      </w:r>
      <w:r w:rsidRPr="003256AA">
        <w:rPr>
          <w:rFonts w:ascii="Times New Roman" w:hAnsi="Times New Roman" w:cs="Times New Roman"/>
          <w:i/>
          <w:iCs/>
          <w:noProof/>
          <w:sz w:val="24"/>
          <w:szCs w:val="24"/>
        </w:rPr>
        <w:t>Local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12</w:t>
      </w:r>
      <w:r w:rsidRPr="003256AA">
        <w:rPr>
          <w:rFonts w:ascii="Times New Roman" w:hAnsi="Times New Roman" w:cs="Times New Roman"/>
          <w:noProof/>
          <w:sz w:val="24"/>
          <w:szCs w:val="24"/>
        </w:rPr>
        <w:t>(5), 519–535. https://doi.org/10.1080/13549830701656887</w:t>
      </w:r>
    </w:p>
    <w:p w14:paraId="78D1277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LAUNGANI, R., &amp; KNOPS, J. M. H. (2009). The impact of co-occurring tree and grassland species on carbon sequestration and potential biofuel production. </w:t>
      </w:r>
      <w:r w:rsidRPr="003256AA">
        <w:rPr>
          <w:rFonts w:ascii="Times New Roman" w:hAnsi="Times New Roman" w:cs="Times New Roman"/>
          <w:i/>
          <w:iCs/>
          <w:noProof/>
          <w:sz w:val="24"/>
          <w:szCs w:val="24"/>
        </w:rPr>
        <w:t>GCB Bioenergy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w:t>
      </w:r>
      <w:r w:rsidRPr="003256AA">
        <w:rPr>
          <w:rFonts w:ascii="Times New Roman" w:hAnsi="Times New Roman" w:cs="Times New Roman"/>
          <w:noProof/>
          <w:sz w:val="24"/>
          <w:szCs w:val="24"/>
        </w:rPr>
        <w:t>(6), 392–403. https://doi.org/10.1111/j.1757-1707.2009.01031.x</w:t>
      </w:r>
    </w:p>
    <w:p w14:paraId="0AE43ACE"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Liang, T. (2010). </w:t>
      </w:r>
      <w:r w:rsidRPr="003256AA">
        <w:rPr>
          <w:rFonts w:ascii="Times New Roman" w:hAnsi="Times New Roman" w:cs="Times New Roman"/>
          <w:i/>
          <w:iCs/>
          <w:noProof/>
          <w:sz w:val="24"/>
          <w:szCs w:val="24"/>
        </w:rPr>
        <w:t>The Vision of Urban Spatial Planning Based on the Concept of Low-Carbon City</w:t>
      </w:r>
      <w:r w:rsidRPr="003256AA">
        <w:rPr>
          <w:rFonts w:ascii="Times New Roman" w:hAnsi="Times New Roman" w:cs="Times New Roman"/>
          <w:noProof/>
          <w:sz w:val="24"/>
          <w:szCs w:val="24"/>
        </w:rPr>
        <w:t>.</w:t>
      </w:r>
    </w:p>
    <w:p w14:paraId="70B0AF66"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Mahabub, G., Mamunul, S. /, &amp; Khan, H. (2007). Sea Level Rise A Threat to the Coast of Bangladesh. In </w:t>
      </w:r>
      <w:r w:rsidRPr="003256AA">
        <w:rPr>
          <w:rFonts w:ascii="Times New Roman" w:hAnsi="Times New Roman" w:cs="Times New Roman"/>
          <w:i/>
          <w:iCs/>
          <w:noProof/>
          <w:sz w:val="24"/>
          <w:szCs w:val="24"/>
        </w:rPr>
        <w:t>Internationales Asienforum</w:t>
      </w:r>
      <w:r w:rsidRPr="003256AA">
        <w:rPr>
          <w:rFonts w:ascii="Times New Roman" w:hAnsi="Times New Roman" w:cs="Times New Roman"/>
          <w:noProof/>
          <w:sz w:val="24"/>
          <w:szCs w:val="24"/>
        </w:rPr>
        <w:t xml:space="preserve"> (Vol. 38, Issue 4).</w:t>
      </w:r>
    </w:p>
    <w:p w14:paraId="4545CF9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Masera, O. R., Garza-Caligaris, J. F., Kanninen, M., Karjalainen, T., Liski, J., Nabuurs, G. J., Pussinen, A., De Jong, B. H. J., &amp; Mohren, G. M. J. (2003). Modeling carbon sequestration in afforestation, agroforestry and forest management projects: The CO2FIX V.2 approach. </w:t>
      </w:r>
      <w:r w:rsidRPr="003256AA">
        <w:rPr>
          <w:rFonts w:ascii="Times New Roman" w:hAnsi="Times New Roman" w:cs="Times New Roman"/>
          <w:i/>
          <w:iCs/>
          <w:noProof/>
          <w:sz w:val="24"/>
          <w:szCs w:val="24"/>
        </w:rPr>
        <w:t>Ecological Modelling</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164</w:t>
      </w:r>
      <w:r w:rsidRPr="003256AA">
        <w:rPr>
          <w:rFonts w:ascii="Times New Roman" w:hAnsi="Times New Roman" w:cs="Times New Roman"/>
          <w:noProof/>
          <w:sz w:val="24"/>
          <w:szCs w:val="24"/>
        </w:rPr>
        <w:t>(2–3), 177–199. https://doi.org/10.1016/S0304-3800(02)00419-2</w:t>
      </w:r>
    </w:p>
    <w:p w14:paraId="2239D7A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Murray, B. C., Prisley, S. P., Birdsey, R. A., &amp; Sampson, N. R. (2000). Carbon sinks in the Kyoto Protocol: Potential relevance for US forests. </w:t>
      </w:r>
      <w:r w:rsidRPr="003256AA">
        <w:rPr>
          <w:rFonts w:ascii="Times New Roman" w:hAnsi="Times New Roman" w:cs="Times New Roman"/>
          <w:i/>
          <w:iCs/>
          <w:noProof/>
          <w:sz w:val="24"/>
          <w:szCs w:val="24"/>
        </w:rPr>
        <w:t>Journal of Forestry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98</w:t>
      </w:r>
      <w:r w:rsidRPr="003256AA">
        <w:rPr>
          <w:rFonts w:ascii="Times New Roman" w:hAnsi="Times New Roman" w:cs="Times New Roman"/>
          <w:noProof/>
          <w:sz w:val="24"/>
          <w:szCs w:val="24"/>
        </w:rPr>
        <w:t>(9), 6–11. https://doi.org/10.1093/jof/98.9.6</w:t>
      </w:r>
    </w:p>
    <w:p w14:paraId="20130EEA"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lastRenderedPageBreak/>
        <w:t xml:space="preserve">Nowak, D. J., &amp; Crane, D. E. (2002). Carbon storage and sequestration by urban trees in the USA. </w:t>
      </w:r>
      <w:r w:rsidRPr="003256AA">
        <w:rPr>
          <w:rFonts w:ascii="Times New Roman" w:hAnsi="Times New Roman" w:cs="Times New Roman"/>
          <w:i/>
          <w:iCs/>
          <w:noProof/>
          <w:sz w:val="24"/>
          <w:szCs w:val="24"/>
        </w:rPr>
        <w:t>Environmental Pollution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116</w:t>
      </w:r>
      <w:r w:rsidRPr="003256AA">
        <w:rPr>
          <w:rFonts w:ascii="Times New Roman" w:hAnsi="Times New Roman" w:cs="Times New Roman"/>
          <w:noProof/>
          <w:sz w:val="24"/>
          <w:szCs w:val="24"/>
        </w:rPr>
        <w:t>(3), 381–389. https://doi.org/10.1016/S0269-7491(01)00214-7</w:t>
      </w:r>
    </w:p>
    <w:p w14:paraId="162FFA68"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Obersteiner, M., Böttcher, H., &amp; Yamagata, Y. (2010). Terrestrial ecosystem management for climate change mitigation. In </w:t>
      </w:r>
      <w:r w:rsidRPr="003256AA">
        <w:rPr>
          <w:rFonts w:ascii="Times New Roman" w:hAnsi="Times New Roman" w:cs="Times New Roman"/>
          <w:i/>
          <w:iCs/>
          <w:noProof/>
          <w:sz w:val="24"/>
          <w:szCs w:val="24"/>
        </w:rPr>
        <w:t>Current Opinion in Environmental Sustainability</w:t>
      </w:r>
      <w:r w:rsidRPr="003256AA">
        <w:rPr>
          <w:rFonts w:ascii="Times New Roman" w:hAnsi="Times New Roman" w:cs="Times New Roman"/>
          <w:noProof/>
          <w:sz w:val="24"/>
          <w:szCs w:val="24"/>
        </w:rPr>
        <w:t xml:space="preserve"> (Vol. 2, Issue 4, pp. 271–276). Elsevier. https://doi.org/10.1016/j.cosust.2010.05.006</w:t>
      </w:r>
    </w:p>
    <w:p w14:paraId="49A621A0"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Peng, Y., Thomas, S. C., &amp; Tian, D. (2008). Forest management and soil respiration: Implications for carbon sequestration. In </w:t>
      </w:r>
      <w:r w:rsidRPr="003256AA">
        <w:rPr>
          <w:rFonts w:ascii="Times New Roman" w:hAnsi="Times New Roman" w:cs="Times New Roman"/>
          <w:i/>
          <w:iCs/>
          <w:noProof/>
          <w:sz w:val="24"/>
          <w:szCs w:val="24"/>
        </w:rPr>
        <w:t>Environmental Reviews</w:t>
      </w:r>
      <w:r w:rsidRPr="003256AA">
        <w:rPr>
          <w:rFonts w:ascii="Times New Roman" w:hAnsi="Times New Roman" w:cs="Times New Roman"/>
          <w:noProof/>
          <w:sz w:val="24"/>
          <w:szCs w:val="24"/>
        </w:rPr>
        <w:t xml:space="preserve"> (Vol. 16, pp. 93–111). https://doi.org/10.1139/A08-003</w:t>
      </w:r>
    </w:p>
    <w:p w14:paraId="0564D9A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Roulet, N. T. (2000). PEATLANDS, CARBON STORAGE, GREENHOUSE GASES, AND THE KYOTO PROTOCOL: PROSPECTS AND SIGNIFICANCE FOR CANADA. In </w:t>
      </w:r>
      <w:r w:rsidRPr="003256AA">
        <w:rPr>
          <w:rFonts w:ascii="Times New Roman" w:hAnsi="Times New Roman" w:cs="Times New Roman"/>
          <w:i/>
          <w:iCs/>
          <w:noProof/>
          <w:sz w:val="24"/>
          <w:szCs w:val="24"/>
        </w:rPr>
        <w:t>WETLANDS</w:t>
      </w:r>
      <w:r w:rsidRPr="003256AA">
        <w:rPr>
          <w:rFonts w:ascii="Times New Roman" w:hAnsi="Times New Roman" w:cs="Times New Roman"/>
          <w:noProof/>
          <w:sz w:val="24"/>
          <w:szCs w:val="24"/>
        </w:rPr>
        <w:t xml:space="preserve"> (Vol. 20, Issue 4). Springer. https://doi.org/10.1672/0277-5212(2000)020[0605:PCSGGA]2.0.CO;2</w:t>
      </w:r>
    </w:p>
    <w:p w14:paraId="08FED667"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Sarkar, M. S. K., Sadeka, S., Sikdar, M. M. H., &amp; Badiuzzaman. (2018). Energy Consumption and CO2 Emission in Bangladesh: Trends and Policy Implications. </w:t>
      </w:r>
      <w:r w:rsidRPr="003256AA">
        <w:rPr>
          <w:rFonts w:ascii="Times New Roman" w:hAnsi="Times New Roman" w:cs="Times New Roman"/>
          <w:i/>
          <w:iCs/>
          <w:noProof/>
          <w:sz w:val="24"/>
          <w:szCs w:val="24"/>
        </w:rPr>
        <w:t>Asia Pacific Journal of Energy and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5</w:t>
      </w:r>
      <w:r w:rsidRPr="003256AA">
        <w:rPr>
          <w:rFonts w:ascii="Times New Roman" w:hAnsi="Times New Roman" w:cs="Times New Roman"/>
          <w:noProof/>
          <w:sz w:val="24"/>
          <w:szCs w:val="24"/>
        </w:rPr>
        <w:t>(1), 41–48. https://doi.org/10.18034/apjee.v5i1.249</w:t>
      </w:r>
    </w:p>
    <w:p w14:paraId="3373F520"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Seto, K. C., Güneralp, B., &amp; Hutyra, L. R. (2012). Global forecasts of urban expansion to 2030 and direct impacts on biodiversity and carbon pools. </w:t>
      </w:r>
      <w:r w:rsidRPr="003256AA">
        <w:rPr>
          <w:rFonts w:ascii="Times New Roman" w:hAnsi="Times New Roman" w:cs="Times New Roman"/>
          <w:i/>
          <w:iCs/>
          <w:noProof/>
          <w:sz w:val="24"/>
          <w:szCs w:val="24"/>
        </w:rPr>
        <w:t>Proceedings of the National Academy of Sciences of the United States of America</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109</w:t>
      </w:r>
      <w:r w:rsidRPr="003256AA">
        <w:rPr>
          <w:rFonts w:ascii="Times New Roman" w:hAnsi="Times New Roman" w:cs="Times New Roman"/>
          <w:noProof/>
          <w:sz w:val="24"/>
          <w:szCs w:val="24"/>
        </w:rPr>
        <w:t>(40), 16083–16088. https://doi.org/10.1073/pnas.1211658109</w:t>
      </w:r>
    </w:p>
    <w:p w14:paraId="028F9FF3"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Sierra, C. A., del Valle, J. I., Orrego, S. A., Moreno, F. H., Harmon, M. E., Zapata, M., Colorado, G. J., Herrera, M. A., Lara, W., Restrepo, D. E., Berrouet, L. M., Loaiza, L. M., &amp; Benjumea, J. F. (2007). Total carbon stocks in a tropical forest landscape of the Porce region, Colombia. </w:t>
      </w:r>
      <w:r w:rsidRPr="003256AA">
        <w:rPr>
          <w:rFonts w:ascii="Times New Roman" w:hAnsi="Times New Roman" w:cs="Times New Roman"/>
          <w:i/>
          <w:iCs/>
          <w:noProof/>
          <w:sz w:val="24"/>
          <w:szCs w:val="24"/>
        </w:rPr>
        <w:t>Forest Ecology and Management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243</w:t>
      </w:r>
      <w:r w:rsidRPr="003256AA">
        <w:rPr>
          <w:rFonts w:ascii="Times New Roman" w:hAnsi="Times New Roman" w:cs="Times New Roman"/>
          <w:noProof/>
          <w:sz w:val="24"/>
          <w:szCs w:val="24"/>
        </w:rPr>
        <w:t>(2–3), 299–309. https://doi.org/10.1016/j.foreco.2007.03.026</w:t>
      </w:r>
    </w:p>
    <w:p w14:paraId="5AF7E027"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Sohi, S. P. (2012). Carbon storage with benefits. In </w:t>
      </w:r>
      <w:r w:rsidRPr="003256AA">
        <w:rPr>
          <w:rFonts w:ascii="Times New Roman" w:hAnsi="Times New Roman" w:cs="Times New Roman"/>
          <w:i/>
          <w:iCs/>
          <w:noProof/>
          <w:sz w:val="24"/>
          <w:szCs w:val="24"/>
        </w:rPr>
        <w:t>Science</w:t>
      </w:r>
      <w:r w:rsidRPr="003256AA">
        <w:rPr>
          <w:rFonts w:ascii="Times New Roman" w:hAnsi="Times New Roman" w:cs="Times New Roman"/>
          <w:noProof/>
          <w:sz w:val="24"/>
          <w:szCs w:val="24"/>
        </w:rPr>
        <w:t xml:space="preserve"> (Vol. 338, Issue 6110, pp. 1034–1035). American Association for the Advancement of Science. https://doi.org/10.1126/science.1225987</w:t>
      </w:r>
    </w:p>
    <w:p w14:paraId="725F1ED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Stockmann, U., Adams, M. A., Crawford, J. W., Field, D. J., Henakaarchchi, N., Jenkins, M., Minasny, B., McBratney, A. B., Courcelles, V. de R. de, Singh, K., </w:t>
      </w:r>
      <w:r w:rsidRPr="003256AA">
        <w:rPr>
          <w:rFonts w:ascii="Times New Roman" w:hAnsi="Times New Roman" w:cs="Times New Roman"/>
          <w:noProof/>
          <w:sz w:val="24"/>
          <w:szCs w:val="24"/>
        </w:rPr>
        <w:lastRenderedPageBreak/>
        <w:t xml:space="preserve">Wheeler, I., Abbott, L., Angers, D. A., Baldock, J., Bird, M., Brookes, P. C., Chenu, C., Jastrow, J. D., Lal, R., … Zimmermann, M. (2013). The knowns, known unknowns and unknowns of sequestration of soil organic carbon. In </w:t>
      </w:r>
      <w:r w:rsidRPr="003256AA">
        <w:rPr>
          <w:rFonts w:ascii="Times New Roman" w:hAnsi="Times New Roman" w:cs="Times New Roman"/>
          <w:i/>
          <w:iCs/>
          <w:noProof/>
          <w:sz w:val="24"/>
          <w:szCs w:val="24"/>
        </w:rPr>
        <w:t>Agriculture, Ecosystems and Environment</w:t>
      </w:r>
      <w:r w:rsidRPr="003256AA">
        <w:rPr>
          <w:rFonts w:ascii="Times New Roman" w:hAnsi="Times New Roman" w:cs="Times New Roman"/>
          <w:noProof/>
          <w:sz w:val="24"/>
          <w:szCs w:val="24"/>
        </w:rPr>
        <w:t xml:space="preserve"> (Vol. 164, pp. 80–99). Elsevier B.V. https://doi.org/10.1016/j.agee.2012.10.001</w:t>
      </w:r>
    </w:p>
    <w:p w14:paraId="462E494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Strohbach, M. W., &amp; Haase, D. (2012). Above-ground carbon storage by urban trees in Leipzig, Germany: Analysis of patterns in a European city. </w:t>
      </w:r>
      <w:r w:rsidRPr="003256AA">
        <w:rPr>
          <w:rFonts w:ascii="Times New Roman" w:hAnsi="Times New Roman" w:cs="Times New Roman"/>
          <w:i/>
          <w:iCs/>
          <w:noProof/>
          <w:sz w:val="24"/>
          <w:szCs w:val="24"/>
        </w:rPr>
        <w:t>Landscape and Urban Planning</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104</w:t>
      </w:r>
      <w:r w:rsidRPr="003256AA">
        <w:rPr>
          <w:rFonts w:ascii="Times New Roman" w:hAnsi="Times New Roman" w:cs="Times New Roman"/>
          <w:noProof/>
          <w:sz w:val="24"/>
          <w:szCs w:val="24"/>
        </w:rPr>
        <w:t>(1), 95–104. https://doi.org/10.1016/j.landurbplan.2011.10.001</w:t>
      </w:r>
    </w:p>
    <w:p w14:paraId="78BE5E0B"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Taylor, S., Gilbert, P. J., Cooke, D. A., Deary, M. E., &amp; Jeffries, M. J. (2019). High carbon burial rates by small ponds in the landscape. </w:t>
      </w:r>
      <w:r w:rsidRPr="003256AA">
        <w:rPr>
          <w:rFonts w:ascii="Times New Roman" w:hAnsi="Times New Roman" w:cs="Times New Roman"/>
          <w:i/>
          <w:iCs/>
          <w:noProof/>
          <w:sz w:val="24"/>
          <w:szCs w:val="24"/>
        </w:rPr>
        <w:t>Frontiers in Ecology and the Environment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17</w:t>
      </w:r>
      <w:r w:rsidRPr="003256AA">
        <w:rPr>
          <w:rFonts w:ascii="Times New Roman" w:hAnsi="Times New Roman" w:cs="Times New Roman"/>
          <w:noProof/>
          <w:sz w:val="24"/>
          <w:szCs w:val="24"/>
        </w:rPr>
        <w:t>(1), 25–31. https://doi.org/10.1002/fee.1988</w:t>
      </w:r>
    </w:p>
    <w:p w14:paraId="3A2AB4B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Thomas, N., Hendrix, C., &amp; Congalton, R. G. (2003). A comparison of urban mapping methods using high-resolution digital imagery. In </w:t>
      </w:r>
      <w:r w:rsidRPr="003256AA">
        <w:rPr>
          <w:rFonts w:ascii="Times New Roman" w:hAnsi="Times New Roman" w:cs="Times New Roman"/>
          <w:i/>
          <w:iCs/>
          <w:noProof/>
          <w:sz w:val="24"/>
          <w:szCs w:val="24"/>
        </w:rPr>
        <w:t>Photogrammetric Engineering and Remote Sensing</w:t>
      </w:r>
      <w:r w:rsidRPr="003256AA">
        <w:rPr>
          <w:rFonts w:ascii="Times New Roman" w:hAnsi="Times New Roman" w:cs="Times New Roman"/>
          <w:noProof/>
          <w:sz w:val="24"/>
          <w:szCs w:val="24"/>
        </w:rPr>
        <w:t xml:space="preserve"> (Vol. 69, Issue 9, pp. 963–972). American Society for Photogrammetry and Remote Sensing. https://doi.org/10.14358/PERS.69.9.963</w:t>
      </w:r>
    </w:p>
    <w:p w14:paraId="1364DAD5"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Trum, F., Titeux, H., Ranger, J., &amp; Delvaux, B. (2011). Influence of tree species on carbon and nitrogen transformation patterns in forest floor profiles. </w:t>
      </w:r>
      <w:r w:rsidRPr="003256AA">
        <w:rPr>
          <w:rFonts w:ascii="Times New Roman" w:hAnsi="Times New Roman" w:cs="Times New Roman"/>
          <w:i/>
          <w:iCs/>
          <w:noProof/>
          <w:sz w:val="24"/>
          <w:szCs w:val="24"/>
        </w:rPr>
        <w:t>Annals of Forest Science</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68</w:t>
      </w:r>
      <w:r w:rsidRPr="003256AA">
        <w:rPr>
          <w:rFonts w:ascii="Times New Roman" w:hAnsi="Times New Roman" w:cs="Times New Roman"/>
          <w:noProof/>
          <w:sz w:val="24"/>
          <w:szCs w:val="24"/>
        </w:rPr>
        <w:t>(4), 837–847. https://doi.org/10.1007/s13595-011-0080-4</w:t>
      </w:r>
    </w:p>
    <w:p w14:paraId="1F2BCFE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van Bueren, E., van Bohemen, H., Itard, L., &amp; Visscher, H. (2012). Sustainable urban environments: An ecosystem approach. In </w:t>
      </w:r>
      <w:r w:rsidRPr="003256AA">
        <w:rPr>
          <w:rFonts w:ascii="Times New Roman" w:hAnsi="Times New Roman" w:cs="Times New Roman"/>
          <w:i/>
          <w:iCs/>
          <w:noProof/>
          <w:sz w:val="24"/>
          <w:szCs w:val="24"/>
        </w:rPr>
        <w:t>Sustainable Urban Environments: An Ecosystem Approach</w:t>
      </w:r>
      <w:r w:rsidRPr="003256AA">
        <w:rPr>
          <w:rFonts w:ascii="Times New Roman" w:hAnsi="Times New Roman" w:cs="Times New Roman"/>
          <w:noProof/>
          <w:sz w:val="24"/>
          <w:szCs w:val="24"/>
        </w:rPr>
        <w:t>. Springer Netherlands. https://doi.org/10.1007/978-94-007-1294-2</w:t>
      </w:r>
    </w:p>
    <w:p w14:paraId="6ED2D4E9"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Wang, S., &amp; Huang, Y. (2020). Determinants of soil organic carbon sequestration and its contribution to ecosystem carbon sinks of planted forests. </w:t>
      </w:r>
      <w:r w:rsidRPr="003256AA">
        <w:rPr>
          <w:rFonts w:ascii="Times New Roman" w:hAnsi="Times New Roman" w:cs="Times New Roman"/>
          <w:i/>
          <w:iCs/>
          <w:noProof/>
          <w:sz w:val="24"/>
          <w:szCs w:val="24"/>
        </w:rPr>
        <w:t>Global Change Biology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26</w:t>
      </w:r>
      <w:r w:rsidRPr="003256AA">
        <w:rPr>
          <w:rFonts w:ascii="Times New Roman" w:hAnsi="Times New Roman" w:cs="Times New Roman"/>
          <w:noProof/>
          <w:sz w:val="24"/>
          <w:szCs w:val="24"/>
        </w:rPr>
        <w:t>(5), 3163–3173. https://doi.org/10.1111/gcb.15036</w:t>
      </w:r>
    </w:p>
    <w:p w14:paraId="293ED73F"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Wang, W., Wei, X., Liao, W., Blanco, J. A., Liu, Y., Liu, S., Liu, G., Zhang, L., Guo, X., &amp; Guo, S. (2013). Evaluation of the effects of forest management strategies on carbon sequestration in evergreen broad-leaved (Phoebe bournei) plantation forests using FORECAST ecosystem model. </w:t>
      </w:r>
      <w:r w:rsidRPr="003256AA">
        <w:rPr>
          <w:rFonts w:ascii="Times New Roman" w:hAnsi="Times New Roman" w:cs="Times New Roman"/>
          <w:i/>
          <w:iCs/>
          <w:noProof/>
          <w:sz w:val="24"/>
          <w:szCs w:val="24"/>
        </w:rPr>
        <w:t>Forest Ecology and Management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300</w:t>
      </w:r>
      <w:r w:rsidRPr="003256AA">
        <w:rPr>
          <w:rFonts w:ascii="Times New Roman" w:hAnsi="Times New Roman" w:cs="Times New Roman"/>
          <w:noProof/>
          <w:sz w:val="24"/>
          <w:szCs w:val="24"/>
        </w:rPr>
        <w:t>, 21–32. https://doi.org/10.1016/j.foreco.2012.06.044</w:t>
      </w:r>
    </w:p>
    <w:p w14:paraId="6AD4553D"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Weishampel, P., Kolka, R., &amp; King, J. Y. (2009). Carbon pools and productivity in a 1-km2 heterogeneous forest and peatland mosaic in Minnesota, USA. </w:t>
      </w:r>
      <w:r w:rsidRPr="003256AA">
        <w:rPr>
          <w:rFonts w:ascii="Times New Roman" w:hAnsi="Times New Roman" w:cs="Times New Roman"/>
          <w:i/>
          <w:iCs/>
          <w:noProof/>
          <w:sz w:val="24"/>
          <w:szCs w:val="24"/>
        </w:rPr>
        <w:t xml:space="preserve">Forest </w:t>
      </w:r>
      <w:r w:rsidRPr="003256AA">
        <w:rPr>
          <w:rFonts w:ascii="Times New Roman" w:hAnsi="Times New Roman" w:cs="Times New Roman"/>
          <w:i/>
          <w:iCs/>
          <w:noProof/>
          <w:sz w:val="24"/>
          <w:szCs w:val="24"/>
        </w:rPr>
        <w:lastRenderedPageBreak/>
        <w:t>Ecology and Management</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257</w:t>
      </w:r>
      <w:r w:rsidRPr="003256AA">
        <w:rPr>
          <w:rFonts w:ascii="Times New Roman" w:hAnsi="Times New Roman" w:cs="Times New Roman"/>
          <w:noProof/>
          <w:sz w:val="24"/>
          <w:szCs w:val="24"/>
        </w:rPr>
        <w:t>(2), 747–754. https://doi.org/10.1016/j.foreco.2008.10.008</w:t>
      </w:r>
    </w:p>
    <w:p w14:paraId="6ED6FEB1"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Yang, H., Huang, J., &amp; Liu, D. (2020). Linking climate change and socioeconomic development to urban land use simulation: Analysis of their concurrent effects on carbon storage. </w:t>
      </w:r>
      <w:r w:rsidRPr="003256AA">
        <w:rPr>
          <w:rFonts w:ascii="Times New Roman" w:hAnsi="Times New Roman" w:cs="Times New Roman"/>
          <w:i/>
          <w:iCs/>
          <w:noProof/>
          <w:sz w:val="24"/>
          <w:szCs w:val="24"/>
        </w:rPr>
        <w:t>Applied Geography</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115</w:t>
      </w:r>
      <w:r w:rsidRPr="003256AA">
        <w:rPr>
          <w:rFonts w:ascii="Times New Roman" w:hAnsi="Times New Roman" w:cs="Times New Roman"/>
          <w:noProof/>
          <w:sz w:val="24"/>
          <w:szCs w:val="24"/>
        </w:rPr>
        <w:t>, 102135. https://doi.org/10.1016/j.apgeog.2019.102135</w:t>
      </w:r>
    </w:p>
    <w:p w14:paraId="48F5BE1E"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Zhang, Q. Z., &amp; Wang, C. K. (2010). Carbon density and distribution of six Chinese temperate forests. </w:t>
      </w:r>
      <w:r w:rsidRPr="003256AA">
        <w:rPr>
          <w:rFonts w:ascii="Times New Roman" w:hAnsi="Times New Roman" w:cs="Times New Roman"/>
          <w:i/>
          <w:iCs/>
          <w:noProof/>
          <w:sz w:val="24"/>
          <w:szCs w:val="24"/>
        </w:rPr>
        <w:t>Science China Life Sciences</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53</w:t>
      </w:r>
      <w:r w:rsidRPr="003256AA">
        <w:rPr>
          <w:rFonts w:ascii="Times New Roman" w:hAnsi="Times New Roman" w:cs="Times New Roman"/>
          <w:noProof/>
          <w:sz w:val="24"/>
          <w:szCs w:val="24"/>
        </w:rPr>
        <w:t>(7), 831–840. https://doi.org/10.1007/s11427-010-4026-0</w:t>
      </w:r>
    </w:p>
    <w:p w14:paraId="168B5B72" w14:textId="77777777" w:rsidR="001D242E" w:rsidRPr="003256AA" w:rsidRDefault="001D242E" w:rsidP="001D242E">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256AA">
        <w:rPr>
          <w:rFonts w:ascii="Times New Roman" w:hAnsi="Times New Roman" w:cs="Times New Roman"/>
          <w:noProof/>
          <w:sz w:val="24"/>
          <w:szCs w:val="24"/>
        </w:rPr>
        <w:t xml:space="preserve">Zhou, C., &amp; Wang, S. (2018). Examining the determinants and the spatial nexus of city-level CO2 emissions in China: A dynamic spatial panel analysis of China’s cities. </w:t>
      </w:r>
      <w:r w:rsidRPr="003256AA">
        <w:rPr>
          <w:rFonts w:ascii="Times New Roman" w:hAnsi="Times New Roman" w:cs="Times New Roman"/>
          <w:i/>
          <w:iCs/>
          <w:noProof/>
          <w:sz w:val="24"/>
          <w:szCs w:val="24"/>
        </w:rPr>
        <w:t>Journal of Cleaner Production</w:t>
      </w:r>
      <w:r w:rsidRPr="003256AA">
        <w:rPr>
          <w:rFonts w:ascii="Times New Roman" w:hAnsi="Times New Roman" w:cs="Times New Roman"/>
          <w:noProof/>
          <w:sz w:val="24"/>
          <w:szCs w:val="24"/>
        </w:rPr>
        <w:t xml:space="preserve">, </w:t>
      </w:r>
      <w:r w:rsidRPr="003256AA">
        <w:rPr>
          <w:rFonts w:ascii="Times New Roman" w:hAnsi="Times New Roman" w:cs="Times New Roman"/>
          <w:i/>
          <w:iCs/>
          <w:noProof/>
          <w:sz w:val="24"/>
          <w:szCs w:val="24"/>
        </w:rPr>
        <w:t>171</w:t>
      </w:r>
      <w:r w:rsidRPr="003256AA">
        <w:rPr>
          <w:rFonts w:ascii="Times New Roman" w:hAnsi="Times New Roman" w:cs="Times New Roman"/>
          <w:noProof/>
          <w:sz w:val="24"/>
          <w:szCs w:val="24"/>
        </w:rPr>
        <w:t>, 917–926. https://doi.org/10.1016/j.jclepro.2017.10.096</w:t>
      </w:r>
    </w:p>
    <w:p w14:paraId="62666CF3" w14:textId="6039857C" w:rsidR="00385C16" w:rsidRPr="00D93C64" w:rsidRDefault="00385C16" w:rsidP="00D93C64">
      <w:pPr>
        <w:spacing w:after="0" w:line="360" w:lineRule="auto"/>
        <w:jc w:val="both"/>
        <w:rPr>
          <w:rFonts w:ascii="Times New Roman" w:hAnsi="Times New Roman" w:cs="Times New Roman"/>
          <w:sz w:val="20"/>
          <w:szCs w:val="20"/>
        </w:rPr>
      </w:pPr>
      <w:r w:rsidRPr="003256AA">
        <w:rPr>
          <w:rFonts w:ascii="Times New Roman" w:hAnsi="Times New Roman" w:cs="Times New Roman"/>
          <w:sz w:val="24"/>
          <w:szCs w:val="24"/>
        </w:rPr>
        <w:fldChar w:fldCharType="end"/>
      </w:r>
    </w:p>
    <w:sectPr w:rsidR="00385C16" w:rsidRPr="00D93C64" w:rsidSect="000653E4">
      <w:footerReference w:type="default" r:id="rId24"/>
      <w:pgSz w:w="11906" w:h="16838" w:code="9"/>
      <w:pgMar w:top="1728" w:right="1728"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F53FF" w14:textId="77777777" w:rsidR="004222CF" w:rsidRDefault="004222CF" w:rsidP="000F29DD">
      <w:pPr>
        <w:spacing w:after="0" w:line="240" w:lineRule="auto"/>
      </w:pPr>
      <w:r>
        <w:separator/>
      </w:r>
    </w:p>
  </w:endnote>
  <w:endnote w:type="continuationSeparator" w:id="0">
    <w:p w14:paraId="76917678" w14:textId="77777777" w:rsidR="004222CF" w:rsidRDefault="004222CF" w:rsidP="000F2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MS-Bold">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869478"/>
      <w:docPartObj>
        <w:docPartGallery w:val="Page Numbers (Bottom of Page)"/>
        <w:docPartUnique/>
      </w:docPartObj>
    </w:sdtPr>
    <w:sdtEndPr>
      <w:rPr>
        <w:noProof/>
      </w:rPr>
    </w:sdtEndPr>
    <w:sdtContent>
      <w:p w14:paraId="420596E7" w14:textId="684118FD" w:rsidR="003256AA" w:rsidRDefault="003256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6696F0" w14:textId="77777777" w:rsidR="003256AA" w:rsidRDefault="00325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EBC59" w14:textId="77777777" w:rsidR="004222CF" w:rsidRDefault="004222CF" w:rsidP="000F29DD">
      <w:pPr>
        <w:spacing w:after="0" w:line="240" w:lineRule="auto"/>
      </w:pPr>
      <w:r>
        <w:separator/>
      </w:r>
    </w:p>
  </w:footnote>
  <w:footnote w:type="continuationSeparator" w:id="0">
    <w:p w14:paraId="2C1BC13E" w14:textId="77777777" w:rsidR="004222CF" w:rsidRDefault="004222CF" w:rsidP="000F29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U0MTQwNLM0NDMxNLdQ0lEKTi0uzszPAykwNKkFAOoPOuAtAAAA"/>
  </w:docVars>
  <w:rsids>
    <w:rsidRoot w:val="00A84980"/>
    <w:rsid w:val="0000179B"/>
    <w:rsid w:val="000110DE"/>
    <w:rsid w:val="00013718"/>
    <w:rsid w:val="00014438"/>
    <w:rsid w:val="00030272"/>
    <w:rsid w:val="00052646"/>
    <w:rsid w:val="000653E4"/>
    <w:rsid w:val="00091F8F"/>
    <w:rsid w:val="000943D3"/>
    <w:rsid w:val="000952BC"/>
    <w:rsid w:val="000A2A55"/>
    <w:rsid w:val="000C210B"/>
    <w:rsid w:val="000E1AAC"/>
    <w:rsid w:val="000F29DD"/>
    <w:rsid w:val="00141AA9"/>
    <w:rsid w:val="001779AD"/>
    <w:rsid w:val="001D242E"/>
    <w:rsid w:val="001D7DB2"/>
    <w:rsid w:val="001E7785"/>
    <w:rsid w:val="001F0727"/>
    <w:rsid w:val="00220DA7"/>
    <w:rsid w:val="00251E10"/>
    <w:rsid w:val="00255806"/>
    <w:rsid w:val="00282ED4"/>
    <w:rsid w:val="002868B3"/>
    <w:rsid w:val="002915D7"/>
    <w:rsid w:val="00295459"/>
    <w:rsid w:val="00295514"/>
    <w:rsid w:val="002975F2"/>
    <w:rsid w:val="002A380E"/>
    <w:rsid w:val="002C77BF"/>
    <w:rsid w:val="002E3AB7"/>
    <w:rsid w:val="0030131F"/>
    <w:rsid w:val="00303D6F"/>
    <w:rsid w:val="00307FBF"/>
    <w:rsid w:val="00317269"/>
    <w:rsid w:val="003256AA"/>
    <w:rsid w:val="00332E94"/>
    <w:rsid w:val="003560AC"/>
    <w:rsid w:val="003711E4"/>
    <w:rsid w:val="0037607E"/>
    <w:rsid w:val="00385C16"/>
    <w:rsid w:val="003B0039"/>
    <w:rsid w:val="003D2F9B"/>
    <w:rsid w:val="003F4D8E"/>
    <w:rsid w:val="00404FC8"/>
    <w:rsid w:val="00413AC6"/>
    <w:rsid w:val="004222CF"/>
    <w:rsid w:val="004249C2"/>
    <w:rsid w:val="00433327"/>
    <w:rsid w:val="00436AFC"/>
    <w:rsid w:val="004408F0"/>
    <w:rsid w:val="004437A0"/>
    <w:rsid w:val="00475B88"/>
    <w:rsid w:val="004F28BC"/>
    <w:rsid w:val="00553E6E"/>
    <w:rsid w:val="00574C46"/>
    <w:rsid w:val="00581863"/>
    <w:rsid w:val="00582A86"/>
    <w:rsid w:val="005865B7"/>
    <w:rsid w:val="005A4B7A"/>
    <w:rsid w:val="005B00A1"/>
    <w:rsid w:val="005B06B6"/>
    <w:rsid w:val="005C7AFB"/>
    <w:rsid w:val="00621CFF"/>
    <w:rsid w:val="006242CA"/>
    <w:rsid w:val="00625845"/>
    <w:rsid w:val="006669D1"/>
    <w:rsid w:val="00671402"/>
    <w:rsid w:val="00672D2E"/>
    <w:rsid w:val="00677DB7"/>
    <w:rsid w:val="0068105D"/>
    <w:rsid w:val="006C1AEB"/>
    <w:rsid w:val="006C7641"/>
    <w:rsid w:val="006E34A2"/>
    <w:rsid w:val="006F2D73"/>
    <w:rsid w:val="007163A3"/>
    <w:rsid w:val="00720615"/>
    <w:rsid w:val="00742250"/>
    <w:rsid w:val="007513CF"/>
    <w:rsid w:val="00767280"/>
    <w:rsid w:val="007A0564"/>
    <w:rsid w:val="007A1533"/>
    <w:rsid w:val="007C71EF"/>
    <w:rsid w:val="00822C4A"/>
    <w:rsid w:val="0083082A"/>
    <w:rsid w:val="00852080"/>
    <w:rsid w:val="008569A0"/>
    <w:rsid w:val="00885A6A"/>
    <w:rsid w:val="0089162C"/>
    <w:rsid w:val="008A4D3D"/>
    <w:rsid w:val="008E2575"/>
    <w:rsid w:val="00913DA1"/>
    <w:rsid w:val="00916089"/>
    <w:rsid w:val="00920BF1"/>
    <w:rsid w:val="00925F85"/>
    <w:rsid w:val="00926CFC"/>
    <w:rsid w:val="0094393B"/>
    <w:rsid w:val="00947048"/>
    <w:rsid w:val="00980161"/>
    <w:rsid w:val="009A1554"/>
    <w:rsid w:val="009A4EA7"/>
    <w:rsid w:val="009A5B77"/>
    <w:rsid w:val="009A6C2B"/>
    <w:rsid w:val="009C541D"/>
    <w:rsid w:val="009D3F76"/>
    <w:rsid w:val="009E0116"/>
    <w:rsid w:val="00A16DDD"/>
    <w:rsid w:val="00A237DC"/>
    <w:rsid w:val="00A24CE4"/>
    <w:rsid w:val="00A26304"/>
    <w:rsid w:val="00A40C3B"/>
    <w:rsid w:val="00A617E7"/>
    <w:rsid w:val="00A67AE4"/>
    <w:rsid w:val="00A7659B"/>
    <w:rsid w:val="00A84980"/>
    <w:rsid w:val="00A86406"/>
    <w:rsid w:val="00AA0B92"/>
    <w:rsid w:val="00AB0BA9"/>
    <w:rsid w:val="00AB6E73"/>
    <w:rsid w:val="00AD66FB"/>
    <w:rsid w:val="00AE6CB1"/>
    <w:rsid w:val="00B23ECC"/>
    <w:rsid w:val="00B251C6"/>
    <w:rsid w:val="00B30FE1"/>
    <w:rsid w:val="00B4497C"/>
    <w:rsid w:val="00B53E8C"/>
    <w:rsid w:val="00B81108"/>
    <w:rsid w:val="00B957F7"/>
    <w:rsid w:val="00BC6FC5"/>
    <w:rsid w:val="00BD1344"/>
    <w:rsid w:val="00BF6544"/>
    <w:rsid w:val="00BF6E2A"/>
    <w:rsid w:val="00BF712A"/>
    <w:rsid w:val="00C05AB1"/>
    <w:rsid w:val="00C26F86"/>
    <w:rsid w:val="00C436D8"/>
    <w:rsid w:val="00C45133"/>
    <w:rsid w:val="00C73717"/>
    <w:rsid w:val="00C759CC"/>
    <w:rsid w:val="00C853C8"/>
    <w:rsid w:val="00CA67BC"/>
    <w:rsid w:val="00CB4141"/>
    <w:rsid w:val="00CE0639"/>
    <w:rsid w:val="00CE4A4C"/>
    <w:rsid w:val="00CF2516"/>
    <w:rsid w:val="00CF27E2"/>
    <w:rsid w:val="00D207C4"/>
    <w:rsid w:val="00D33F38"/>
    <w:rsid w:val="00D36167"/>
    <w:rsid w:val="00D37E8C"/>
    <w:rsid w:val="00D4382B"/>
    <w:rsid w:val="00D57132"/>
    <w:rsid w:val="00D93C64"/>
    <w:rsid w:val="00DB28C9"/>
    <w:rsid w:val="00DB3C17"/>
    <w:rsid w:val="00DC1936"/>
    <w:rsid w:val="00DD45B9"/>
    <w:rsid w:val="00DE61A2"/>
    <w:rsid w:val="00DF0E1C"/>
    <w:rsid w:val="00DF4248"/>
    <w:rsid w:val="00E10902"/>
    <w:rsid w:val="00E14F75"/>
    <w:rsid w:val="00E1707D"/>
    <w:rsid w:val="00E23F2D"/>
    <w:rsid w:val="00E37B23"/>
    <w:rsid w:val="00E4077B"/>
    <w:rsid w:val="00E434BC"/>
    <w:rsid w:val="00E87A92"/>
    <w:rsid w:val="00E90E79"/>
    <w:rsid w:val="00E94CFC"/>
    <w:rsid w:val="00ED2730"/>
    <w:rsid w:val="00F14062"/>
    <w:rsid w:val="00F22D04"/>
    <w:rsid w:val="00F26D11"/>
    <w:rsid w:val="00F64F5F"/>
    <w:rsid w:val="00F73C83"/>
    <w:rsid w:val="00FA28F4"/>
    <w:rsid w:val="00FB054D"/>
    <w:rsid w:val="00FE0C69"/>
    <w:rsid w:val="00FF0595"/>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4F258"/>
  <w15:chartTrackingRefBased/>
  <w15:docId w15:val="{EC3A9616-297F-46E2-A507-5329B9DC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5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1533"/>
    <w:pPr>
      <w:keepNext/>
      <w:keepLines/>
      <w:spacing w:before="160" w:after="120"/>
      <w:outlineLvl w:val="1"/>
    </w:pPr>
    <w:rPr>
      <w:rFonts w:ascii="Times New Roman" w:eastAsiaTheme="majorEastAsia" w:hAnsi="Times New Roman" w:cstheme="majorBidi"/>
      <w:b/>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53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A1533"/>
    <w:rPr>
      <w:rFonts w:ascii="Times New Roman" w:eastAsiaTheme="majorEastAsia" w:hAnsi="Times New Roman" w:cstheme="majorBidi"/>
      <w:b/>
      <w:color w:val="000000" w:themeColor="text1"/>
      <w:sz w:val="26"/>
      <w:szCs w:val="26"/>
    </w:rPr>
  </w:style>
  <w:style w:type="character" w:customStyle="1" w:styleId="fontstyle01">
    <w:name w:val="fontstyle01"/>
    <w:basedOn w:val="DefaultParagraphFont"/>
    <w:rsid w:val="00A84980"/>
    <w:rPr>
      <w:rFonts w:ascii="TrebuchetMS-Bold" w:hAnsi="TrebuchetMS-Bold" w:hint="default"/>
      <w:b/>
      <w:bCs/>
      <w:i w:val="0"/>
      <w:iCs w:val="0"/>
      <w:color w:val="000000"/>
      <w:sz w:val="32"/>
      <w:szCs w:val="32"/>
    </w:rPr>
  </w:style>
  <w:style w:type="character" w:styleId="Hyperlink">
    <w:name w:val="Hyperlink"/>
    <w:basedOn w:val="DefaultParagraphFont"/>
    <w:uiPriority w:val="99"/>
    <w:unhideWhenUsed/>
    <w:rsid w:val="00B251C6"/>
    <w:rPr>
      <w:color w:val="0563C1" w:themeColor="hyperlink"/>
      <w:u w:val="single"/>
    </w:rPr>
  </w:style>
  <w:style w:type="paragraph" w:styleId="Caption">
    <w:name w:val="caption"/>
    <w:basedOn w:val="Normal"/>
    <w:next w:val="Normal"/>
    <w:uiPriority w:val="35"/>
    <w:unhideWhenUsed/>
    <w:qFormat/>
    <w:rsid w:val="000110DE"/>
    <w:pPr>
      <w:spacing w:after="200" w:line="240" w:lineRule="auto"/>
      <w:jc w:val="center"/>
    </w:pPr>
    <w:rPr>
      <w:rFonts w:ascii="Times New Roman" w:hAnsi="Times New Roman"/>
      <w:b/>
      <w:iCs/>
      <w:sz w:val="24"/>
      <w:szCs w:val="18"/>
    </w:rPr>
  </w:style>
  <w:style w:type="paragraph" w:styleId="ListParagraph">
    <w:name w:val="List Paragraph"/>
    <w:basedOn w:val="Normal"/>
    <w:uiPriority w:val="34"/>
    <w:qFormat/>
    <w:rsid w:val="00013718"/>
    <w:pPr>
      <w:ind w:left="720"/>
      <w:contextualSpacing/>
    </w:pPr>
  </w:style>
  <w:style w:type="character" w:styleId="CommentReference">
    <w:name w:val="annotation reference"/>
    <w:basedOn w:val="DefaultParagraphFont"/>
    <w:uiPriority w:val="99"/>
    <w:semiHidden/>
    <w:unhideWhenUsed/>
    <w:rsid w:val="00980161"/>
    <w:rPr>
      <w:sz w:val="16"/>
      <w:szCs w:val="16"/>
    </w:rPr>
  </w:style>
  <w:style w:type="paragraph" w:styleId="CommentText">
    <w:name w:val="annotation text"/>
    <w:basedOn w:val="Normal"/>
    <w:link w:val="CommentTextChar"/>
    <w:uiPriority w:val="99"/>
    <w:unhideWhenUsed/>
    <w:rsid w:val="00980161"/>
    <w:pPr>
      <w:spacing w:line="240" w:lineRule="auto"/>
    </w:pPr>
    <w:rPr>
      <w:sz w:val="20"/>
      <w:szCs w:val="20"/>
    </w:rPr>
  </w:style>
  <w:style w:type="character" w:customStyle="1" w:styleId="CommentTextChar">
    <w:name w:val="Comment Text Char"/>
    <w:basedOn w:val="DefaultParagraphFont"/>
    <w:link w:val="CommentText"/>
    <w:uiPriority w:val="99"/>
    <w:rsid w:val="00980161"/>
    <w:rPr>
      <w:sz w:val="20"/>
      <w:szCs w:val="20"/>
    </w:rPr>
  </w:style>
  <w:style w:type="paragraph" w:styleId="CommentSubject">
    <w:name w:val="annotation subject"/>
    <w:basedOn w:val="CommentText"/>
    <w:next w:val="CommentText"/>
    <w:link w:val="CommentSubjectChar"/>
    <w:uiPriority w:val="99"/>
    <w:semiHidden/>
    <w:unhideWhenUsed/>
    <w:rsid w:val="00980161"/>
    <w:rPr>
      <w:b/>
      <w:bCs/>
    </w:rPr>
  </w:style>
  <w:style w:type="character" w:customStyle="1" w:styleId="CommentSubjectChar">
    <w:name w:val="Comment Subject Char"/>
    <w:basedOn w:val="CommentTextChar"/>
    <w:link w:val="CommentSubject"/>
    <w:uiPriority w:val="99"/>
    <w:semiHidden/>
    <w:rsid w:val="00980161"/>
    <w:rPr>
      <w:b/>
      <w:bCs/>
      <w:sz w:val="20"/>
      <w:szCs w:val="20"/>
    </w:rPr>
  </w:style>
  <w:style w:type="paragraph" w:styleId="Header">
    <w:name w:val="header"/>
    <w:basedOn w:val="Normal"/>
    <w:link w:val="HeaderChar"/>
    <w:uiPriority w:val="99"/>
    <w:unhideWhenUsed/>
    <w:rsid w:val="000F2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9DD"/>
  </w:style>
  <w:style w:type="paragraph" w:styleId="Footer">
    <w:name w:val="footer"/>
    <w:basedOn w:val="Normal"/>
    <w:link w:val="FooterChar"/>
    <w:uiPriority w:val="99"/>
    <w:unhideWhenUsed/>
    <w:rsid w:val="000F2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9DD"/>
  </w:style>
  <w:style w:type="character" w:styleId="UnresolvedMention">
    <w:name w:val="Unresolved Mention"/>
    <w:basedOn w:val="DefaultParagraphFont"/>
    <w:uiPriority w:val="99"/>
    <w:semiHidden/>
    <w:unhideWhenUsed/>
    <w:rsid w:val="000F2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291845">
      <w:bodyDiv w:val="1"/>
      <w:marLeft w:val="0"/>
      <w:marRight w:val="0"/>
      <w:marTop w:val="0"/>
      <w:marBottom w:val="0"/>
      <w:divBdr>
        <w:top w:val="none" w:sz="0" w:space="0" w:color="auto"/>
        <w:left w:val="none" w:sz="0" w:space="0" w:color="auto"/>
        <w:bottom w:val="none" w:sz="0" w:space="0" w:color="auto"/>
        <w:right w:val="none" w:sz="0" w:space="0" w:color="auto"/>
      </w:divBdr>
    </w:div>
    <w:div w:id="299917963">
      <w:bodyDiv w:val="1"/>
      <w:marLeft w:val="0"/>
      <w:marRight w:val="0"/>
      <w:marTop w:val="0"/>
      <w:marBottom w:val="0"/>
      <w:divBdr>
        <w:top w:val="none" w:sz="0" w:space="0" w:color="auto"/>
        <w:left w:val="none" w:sz="0" w:space="0" w:color="auto"/>
        <w:bottom w:val="none" w:sz="0" w:space="0" w:color="auto"/>
        <w:right w:val="none" w:sz="0" w:space="0" w:color="auto"/>
      </w:divBdr>
    </w:div>
    <w:div w:id="767703570">
      <w:bodyDiv w:val="1"/>
      <w:marLeft w:val="0"/>
      <w:marRight w:val="0"/>
      <w:marTop w:val="0"/>
      <w:marBottom w:val="0"/>
      <w:divBdr>
        <w:top w:val="none" w:sz="0" w:space="0" w:color="auto"/>
        <w:left w:val="none" w:sz="0" w:space="0" w:color="auto"/>
        <w:bottom w:val="none" w:sz="0" w:space="0" w:color="auto"/>
        <w:right w:val="none" w:sz="0" w:space="0" w:color="auto"/>
      </w:divBdr>
      <w:divsChild>
        <w:div w:id="620917593">
          <w:marLeft w:val="0"/>
          <w:marRight w:val="0"/>
          <w:marTop w:val="0"/>
          <w:marBottom w:val="0"/>
          <w:divBdr>
            <w:top w:val="none" w:sz="0" w:space="0" w:color="auto"/>
            <w:left w:val="none" w:sz="0" w:space="0" w:color="auto"/>
            <w:bottom w:val="none" w:sz="0" w:space="0" w:color="auto"/>
            <w:right w:val="none" w:sz="0" w:space="0" w:color="auto"/>
          </w:divBdr>
        </w:div>
      </w:divsChild>
    </w:div>
    <w:div w:id="1165709730">
      <w:bodyDiv w:val="1"/>
      <w:marLeft w:val="0"/>
      <w:marRight w:val="0"/>
      <w:marTop w:val="0"/>
      <w:marBottom w:val="0"/>
      <w:divBdr>
        <w:top w:val="none" w:sz="0" w:space="0" w:color="auto"/>
        <w:left w:val="none" w:sz="0" w:space="0" w:color="auto"/>
        <w:bottom w:val="none" w:sz="0" w:space="0" w:color="auto"/>
        <w:right w:val="none" w:sz="0" w:space="0" w:color="auto"/>
      </w:divBdr>
    </w:div>
    <w:div w:id="1483035154">
      <w:bodyDiv w:val="1"/>
      <w:marLeft w:val="0"/>
      <w:marRight w:val="0"/>
      <w:marTop w:val="0"/>
      <w:marBottom w:val="0"/>
      <w:divBdr>
        <w:top w:val="none" w:sz="0" w:space="0" w:color="auto"/>
        <w:left w:val="none" w:sz="0" w:space="0" w:color="auto"/>
        <w:bottom w:val="none" w:sz="0" w:space="0" w:color="auto"/>
        <w:right w:val="none" w:sz="0" w:space="0" w:color="auto"/>
      </w:divBdr>
    </w:div>
    <w:div w:id="206911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beya.leya@ku.ac.bd"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3.xml"/><Relationship Id="rId7" Type="http://schemas.openxmlformats.org/officeDocument/2006/relationships/hyperlink" Target="mailto:pankajkantijodder@gmail.com" TargetMode="Externa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1.jpeg"/><Relationship Id="rId10" Type="http://schemas.microsoft.com/office/2007/relationships/hdphoto" Target="media/hdphoto1.wdp"/><Relationship Id="rId19"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0.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Education\My%20Thesis%20Documents\Thesis%20Data\Carbon%20Storage%20Analysis\Ward%20Wise%20Carbon%20Sink%20Capacity\Ward%20Wise%20Carbon%20Sink%20Capacity.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r>
              <a:rPr lang="en-US" sz="1100" b="1">
                <a:solidFill>
                  <a:sysClr val="windowText" lastClr="000000"/>
                </a:solidFill>
                <a:latin typeface="Times New Roman" panose="02020603050405020304" pitchFamily="18" charset="0"/>
                <a:cs typeface="Times New Roman" panose="02020603050405020304" pitchFamily="18" charset="0"/>
              </a:rPr>
              <a:t>Existing</a:t>
            </a:r>
            <a:r>
              <a:rPr lang="en-US" sz="1100" b="1" baseline="0">
                <a:solidFill>
                  <a:sysClr val="windowText" lastClr="000000"/>
                </a:solidFill>
                <a:latin typeface="Times New Roman" panose="02020603050405020304" pitchFamily="18" charset="0"/>
                <a:cs typeface="Times New Roman" panose="02020603050405020304" pitchFamily="18" charset="0"/>
              </a:rPr>
              <a:t> a</a:t>
            </a:r>
            <a:r>
              <a:rPr lang="en-US" sz="1100" b="1">
                <a:solidFill>
                  <a:sysClr val="windowText" lastClr="000000"/>
                </a:solidFill>
                <a:latin typeface="Times New Roman" panose="02020603050405020304" pitchFamily="18" charset="0"/>
                <a:cs typeface="Times New Roman" panose="02020603050405020304" pitchFamily="18" charset="0"/>
              </a:rPr>
              <a:t>reas of classified</a:t>
            </a:r>
            <a:r>
              <a:rPr lang="en-US" sz="1100" b="1" baseline="0">
                <a:solidFill>
                  <a:sysClr val="windowText" lastClr="000000"/>
                </a:solidFill>
                <a:latin typeface="Times New Roman" panose="02020603050405020304" pitchFamily="18" charset="0"/>
                <a:cs typeface="Times New Roman" panose="02020603050405020304" pitchFamily="18" charset="0"/>
              </a:rPr>
              <a:t> groups</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cat>
            <c:strRef>
              <c:f>Sheet1!$V$14:$Z$14</c:f>
              <c:strCache>
                <c:ptCount val="5"/>
                <c:pt idx="0">
                  <c:v>Tree</c:v>
                </c:pt>
                <c:pt idx="1">
                  <c:v>Water Body</c:v>
                </c:pt>
                <c:pt idx="2">
                  <c:v>Vegetation</c:v>
                </c:pt>
                <c:pt idx="3">
                  <c:v>Soil</c:v>
                </c:pt>
                <c:pt idx="4">
                  <c:v>Built-Up</c:v>
                </c:pt>
              </c:strCache>
            </c:strRef>
          </c:cat>
          <c:val>
            <c:numRef>
              <c:f>Sheet1!$V$15:$Z$15</c:f>
              <c:numCache>
                <c:formatCode>0</c:formatCode>
                <c:ptCount val="5"/>
                <c:pt idx="0">
                  <c:v>9306991.6793032363</c:v>
                </c:pt>
                <c:pt idx="1">
                  <c:v>6030692.2644392019</c:v>
                </c:pt>
                <c:pt idx="2">
                  <c:v>7733698.4700263981</c:v>
                </c:pt>
                <c:pt idx="3">
                  <c:v>7328297.7752394779</c:v>
                </c:pt>
                <c:pt idx="4">
                  <c:v>29170043.810991686</c:v>
                </c:pt>
              </c:numCache>
            </c:numRef>
          </c:val>
          <c:extLst>
            <c:ext xmlns:c16="http://schemas.microsoft.com/office/drawing/2014/chart" uri="{C3380CC4-5D6E-409C-BE32-E72D297353CC}">
              <c16:uniqueId val="{00000000-1E0C-430A-BB01-F591355B60BA}"/>
            </c:ext>
          </c:extLst>
        </c:ser>
        <c:dLbls>
          <c:showLegendKey val="0"/>
          <c:showVal val="0"/>
          <c:showCatName val="0"/>
          <c:showSerName val="0"/>
          <c:showPercent val="0"/>
          <c:showBubbleSize val="0"/>
        </c:dLbls>
        <c:gapWidth val="219"/>
        <c:overlap val="-27"/>
        <c:axId val="717089264"/>
        <c:axId val="714144960"/>
      </c:barChart>
      <c:catAx>
        <c:axId val="71708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14144960"/>
        <c:crosses val="autoZero"/>
        <c:auto val="1"/>
        <c:lblAlgn val="ctr"/>
        <c:lblOffset val="100"/>
        <c:noMultiLvlLbl val="0"/>
      </c:catAx>
      <c:valAx>
        <c:axId val="714144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17089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r>
              <a:rPr lang="en-US" sz="1100">
                <a:solidFill>
                  <a:sysClr val="windowText" lastClr="000000"/>
                </a:solidFill>
                <a:latin typeface="Times New Roman" panose="02020603050405020304" pitchFamily="18" charset="0"/>
                <a:cs typeface="Times New Roman" panose="02020603050405020304" pitchFamily="18" charset="0"/>
              </a:rPr>
              <a:t>Percentage of Carbon Absorbtion by Existing Carbon Sinks</a:t>
            </a:r>
          </a:p>
        </c:rich>
      </c:tx>
      <c:layout>
        <c:manualLayout>
          <c:xMode val="edge"/>
          <c:yMode val="edge"/>
          <c:x val="0.2037728950187922"/>
          <c:y val="4.9673402475176017E-3"/>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1.7358548324008082E-3"/>
          <c:y val="9.2520534447757138E-2"/>
          <c:w val="0.87736399040832636"/>
          <c:h val="0.9074794655522429"/>
        </c:manualLayout>
      </c:layout>
      <c:pie3DChart>
        <c:varyColors val="1"/>
        <c:ser>
          <c:idx val="0"/>
          <c:order val="0"/>
          <c:dPt>
            <c:idx val="0"/>
            <c:bubble3D val="0"/>
            <c:spPr>
              <a:solidFill>
                <a:schemeClr val="dk1">
                  <a:tint val="885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FE7C-475D-8A41-11D3F9B19BF6}"/>
              </c:ext>
            </c:extLst>
          </c:dPt>
          <c:dPt>
            <c:idx val="1"/>
            <c:bubble3D val="0"/>
            <c:spPr>
              <a:solidFill>
                <a:schemeClr val="dk1">
                  <a:tint val="55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FE7C-475D-8A41-11D3F9B19BF6}"/>
              </c:ext>
            </c:extLst>
          </c:dPt>
          <c:dPt>
            <c:idx val="2"/>
            <c:bubble3D val="0"/>
            <c:spPr>
              <a:solidFill>
                <a:schemeClr val="dk1">
                  <a:tint val="75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FE7C-475D-8A41-11D3F9B19BF6}"/>
              </c:ext>
            </c:extLst>
          </c:dPt>
          <c:dPt>
            <c:idx val="3"/>
            <c:bubble3D val="0"/>
            <c:spPr>
              <a:solidFill>
                <a:schemeClr val="dk1">
                  <a:tint val="985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FE7C-475D-8A41-11D3F9B19BF6}"/>
              </c:ext>
            </c:extLst>
          </c:dPt>
          <c:dLbls>
            <c:dLbl>
              <c:idx val="0"/>
              <c:layout>
                <c:manualLayout>
                  <c:x val="-9.4383972774173999E-2"/>
                  <c:y val="9.298337707786526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E7C-475D-8A41-11D3F9B19BF6}"/>
                </c:ext>
              </c:extLst>
            </c:dLbl>
            <c:dLbl>
              <c:idx val="1"/>
              <c:layout>
                <c:manualLayout>
                  <c:x val="-9.1233841015118361E-2"/>
                  <c:y val="-0.233419728783902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E7C-475D-8A41-11D3F9B19BF6}"/>
                </c:ext>
              </c:extLst>
            </c:dLbl>
            <c:dLbl>
              <c:idx val="2"/>
              <c:layout>
                <c:manualLayout>
                  <c:x val="0.11208443789371174"/>
                  <c:y val="-0.2008599445902595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E7C-475D-8A41-11D3F9B19BF6}"/>
                </c:ext>
              </c:extLst>
            </c:dLbl>
            <c:dLbl>
              <c:idx val="3"/>
              <c:layout>
                <c:manualLayout>
                  <c:x val="9.3096421005432375E-2"/>
                  <c:y val="0.10935403907844848"/>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E7C-475D-8A41-11D3F9B19BF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Sheet1!$V$22:$Y$22</c:f>
              <c:strCache>
                <c:ptCount val="4"/>
                <c:pt idx="0">
                  <c:v>Tree Area</c:v>
                </c:pt>
                <c:pt idx="1">
                  <c:v>Water Body</c:v>
                </c:pt>
                <c:pt idx="2">
                  <c:v>Vegetation Area</c:v>
                </c:pt>
                <c:pt idx="3">
                  <c:v>Soil Area</c:v>
                </c:pt>
              </c:strCache>
            </c:strRef>
          </c:cat>
          <c:val>
            <c:numRef>
              <c:f>Sheet1!$V$24:$Y$24</c:f>
              <c:numCache>
                <c:formatCode>0</c:formatCode>
                <c:ptCount val="4"/>
                <c:pt idx="0">
                  <c:v>30.61542628553174</c:v>
                </c:pt>
                <c:pt idx="1">
                  <c:v>19.838012199285345</c:v>
                </c:pt>
                <c:pt idx="2">
                  <c:v>25.440065230760851</c:v>
                </c:pt>
                <c:pt idx="3">
                  <c:v>24.106496284422057</c:v>
                </c:pt>
              </c:numCache>
            </c:numRef>
          </c:val>
          <c:extLst>
            <c:ext xmlns:c16="http://schemas.microsoft.com/office/drawing/2014/chart" uri="{C3380CC4-5D6E-409C-BE32-E72D297353CC}">
              <c16:uniqueId val="{00000008-FE7C-475D-8A41-11D3F9B19BF6}"/>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3491267155320483"/>
          <c:y val="0.33658401923060588"/>
          <c:w val="0.1861828582738469"/>
          <c:h val="0.3125021872265967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400">
                <a:solidFill>
                  <a:sysClr val="windowText" lastClr="000000"/>
                </a:solidFill>
                <a:latin typeface="Times New Roman" panose="02020603050405020304" pitchFamily="18" charset="0"/>
                <a:cs typeface="Times New Roman" panose="02020603050405020304" pitchFamily="18" charset="0"/>
              </a:rPr>
              <a:t>Ward</a:t>
            </a:r>
            <a:r>
              <a:rPr lang="en-US" sz="1400" baseline="0">
                <a:solidFill>
                  <a:sysClr val="windowText" lastClr="000000"/>
                </a:solidFill>
                <a:latin typeface="Times New Roman" panose="02020603050405020304" pitchFamily="18" charset="0"/>
                <a:cs typeface="Times New Roman" panose="02020603050405020304" pitchFamily="18" charset="0"/>
              </a:rPr>
              <a:t> W</a:t>
            </a:r>
            <a:r>
              <a:rPr lang="en-US" sz="1400">
                <a:solidFill>
                  <a:sysClr val="windowText" lastClr="000000"/>
                </a:solidFill>
                <a:latin typeface="Times New Roman" panose="02020603050405020304" pitchFamily="18" charset="0"/>
                <a:cs typeface="Times New Roman" panose="02020603050405020304" pitchFamily="18" charset="0"/>
              </a:rPr>
              <a:t>ise</a:t>
            </a:r>
            <a:r>
              <a:rPr lang="en-US" sz="1400" baseline="0">
                <a:solidFill>
                  <a:sysClr val="windowText" lastClr="000000"/>
                </a:solidFill>
                <a:latin typeface="Times New Roman" panose="02020603050405020304" pitchFamily="18" charset="0"/>
                <a:cs typeface="Times New Roman" panose="02020603050405020304" pitchFamily="18" charset="0"/>
              </a:rPr>
              <a:t> Carbon </a:t>
            </a:r>
            <a:r>
              <a:rPr lang="en-US" sz="1400">
                <a:solidFill>
                  <a:sysClr val="windowText" lastClr="000000"/>
                </a:solidFill>
                <a:latin typeface="Times New Roman" panose="02020603050405020304" pitchFamily="18" charset="0"/>
                <a:cs typeface="Times New Roman" panose="02020603050405020304" pitchFamily="18" charset="0"/>
              </a:rPr>
              <a:t>Absorption Percentage</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areaChart>
        <c:grouping val="stacked"/>
        <c:varyColors val="0"/>
        <c:ser>
          <c:idx val="0"/>
          <c:order val="0"/>
          <c:tx>
            <c:strRef>
              <c:f>Sheet4!$M$3</c:f>
              <c:strCache>
                <c:ptCount val="1"/>
                <c:pt idx="0">
                  <c:v>Absorption %</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strRef>
              <c:f>Sheet4!$L$4:$L$127</c:f>
              <c:strCache>
                <c:ptCount val="121"/>
                <c:pt idx="0">
                  <c:v>Ward No. 1</c:v>
                </c:pt>
                <c:pt idx="4">
                  <c:v>Ward No. 2</c:v>
                </c:pt>
                <c:pt idx="8">
                  <c:v>Ward No. 3</c:v>
                </c:pt>
                <c:pt idx="12">
                  <c:v>Ward No. 4</c:v>
                </c:pt>
                <c:pt idx="16">
                  <c:v>Ward No. 5</c:v>
                </c:pt>
                <c:pt idx="20">
                  <c:v>Ward No. 6</c:v>
                </c:pt>
                <c:pt idx="24">
                  <c:v>Ward No. 7</c:v>
                </c:pt>
                <c:pt idx="28">
                  <c:v>Ward No. 8</c:v>
                </c:pt>
                <c:pt idx="32">
                  <c:v>Ward No. 9</c:v>
                </c:pt>
                <c:pt idx="36">
                  <c:v>Ward No. 10</c:v>
                </c:pt>
                <c:pt idx="40">
                  <c:v>Ward No. 11</c:v>
                </c:pt>
                <c:pt idx="44">
                  <c:v>Ward No. 12</c:v>
                </c:pt>
                <c:pt idx="48">
                  <c:v>Ward No. 13</c:v>
                </c:pt>
                <c:pt idx="52">
                  <c:v>Ward No. 14</c:v>
                </c:pt>
                <c:pt idx="56">
                  <c:v>Ward No. 15</c:v>
                </c:pt>
                <c:pt idx="60">
                  <c:v>Ward No. 16</c:v>
                </c:pt>
                <c:pt idx="64">
                  <c:v>Ward No. 17</c:v>
                </c:pt>
                <c:pt idx="68">
                  <c:v>Ward No. 18</c:v>
                </c:pt>
                <c:pt idx="72">
                  <c:v>Ward No. 19</c:v>
                </c:pt>
                <c:pt idx="76">
                  <c:v>Ward No. 20</c:v>
                </c:pt>
                <c:pt idx="80">
                  <c:v>Ward No. 21</c:v>
                </c:pt>
                <c:pt idx="84">
                  <c:v>Ward No. 22</c:v>
                </c:pt>
                <c:pt idx="88">
                  <c:v>Ward No. 23</c:v>
                </c:pt>
                <c:pt idx="92">
                  <c:v>Ward No. 24</c:v>
                </c:pt>
                <c:pt idx="96">
                  <c:v>Ward No. 25</c:v>
                </c:pt>
                <c:pt idx="100">
                  <c:v>Ward No. 26</c:v>
                </c:pt>
                <c:pt idx="104">
                  <c:v>Ward No. 27</c:v>
                </c:pt>
                <c:pt idx="108">
                  <c:v>Ward No. 28</c:v>
                </c:pt>
                <c:pt idx="112">
                  <c:v>Ward No. 29</c:v>
                </c:pt>
                <c:pt idx="116">
                  <c:v>Ward No. 30</c:v>
                </c:pt>
                <c:pt idx="120">
                  <c:v>Ward No. 31</c:v>
                </c:pt>
              </c:strCache>
            </c:strRef>
          </c:cat>
          <c:val>
            <c:numRef>
              <c:f>Sheet4!$M$4:$M$127</c:f>
              <c:numCache>
                <c:formatCode>0.00</c:formatCode>
                <c:ptCount val="124"/>
                <c:pt idx="0">
                  <c:v>4.6048171014880932</c:v>
                </c:pt>
                <c:pt idx="1">
                  <c:v>1.3041834478336281</c:v>
                </c:pt>
                <c:pt idx="2">
                  <c:v>0.39531985313453566</c:v>
                </c:pt>
                <c:pt idx="3">
                  <c:v>0.48907798828462123</c:v>
                </c:pt>
                <c:pt idx="4">
                  <c:v>2.9663438816107064</c:v>
                </c:pt>
                <c:pt idx="5">
                  <c:v>0.94127294929061711</c:v>
                </c:pt>
                <c:pt idx="6">
                  <c:v>0.43570181378936379</c:v>
                </c:pt>
                <c:pt idx="7">
                  <c:v>1.2005932973607147</c:v>
                </c:pt>
                <c:pt idx="8">
                  <c:v>5.952980080026089</c:v>
                </c:pt>
                <c:pt idx="9">
                  <c:v>2.3736119509152025</c:v>
                </c:pt>
                <c:pt idx="10">
                  <c:v>1.9534119783941422</c:v>
                </c:pt>
                <c:pt idx="11">
                  <c:v>1.241897294851859</c:v>
                </c:pt>
                <c:pt idx="12">
                  <c:v>3.40349192956938</c:v>
                </c:pt>
                <c:pt idx="13">
                  <c:v>0.97879179415533824</c:v>
                </c:pt>
                <c:pt idx="14">
                  <c:v>1.5621480864853008</c:v>
                </c:pt>
                <c:pt idx="15">
                  <c:v>0.36614433069042757</c:v>
                </c:pt>
                <c:pt idx="16">
                  <c:v>0.7351861339899568</c:v>
                </c:pt>
                <c:pt idx="17">
                  <c:v>0.38594440242913708</c:v>
                </c:pt>
                <c:pt idx="18">
                  <c:v>0.24519073781921535</c:v>
                </c:pt>
                <c:pt idx="19">
                  <c:v>0.23934612521647791</c:v>
                </c:pt>
                <c:pt idx="20">
                  <c:v>2.1374490296416746</c:v>
                </c:pt>
                <c:pt idx="21">
                  <c:v>1.2384355156818503</c:v>
                </c:pt>
                <c:pt idx="22">
                  <c:v>1.2259561912313179</c:v>
                </c:pt>
                <c:pt idx="23">
                  <c:v>0.70934283015307753</c:v>
                </c:pt>
                <c:pt idx="24">
                  <c:v>0.21833381899619883</c:v>
                </c:pt>
                <c:pt idx="25">
                  <c:v>0.13521042043522125</c:v>
                </c:pt>
                <c:pt idx="26">
                  <c:v>0.11902106871781004</c:v>
                </c:pt>
                <c:pt idx="27">
                  <c:v>0.18959304255021805</c:v>
                </c:pt>
                <c:pt idx="28">
                  <c:v>1.6471681398399329</c:v>
                </c:pt>
                <c:pt idx="29">
                  <c:v>0.16269871305214542</c:v>
                </c:pt>
                <c:pt idx="30">
                  <c:v>0.24132644015298346</c:v>
                </c:pt>
                <c:pt idx="31">
                  <c:v>0.34150893264115101</c:v>
                </c:pt>
                <c:pt idx="32">
                  <c:v>2.7876163613446194</c:v>
                </c:pt>
                <c:pt idx="33">
                  <c:v>2.2428568812817797</c:v>
                </c:pt>
                <c:pt idx="34">
                  <c:v>2.0086741373273185</c:v>
                </c:pt>
                <c:pt idx="35">
                  <c:v>1.4730320377411181</c:v>
                </c:pt>
                <c:pt idx="36">
                  <c:v>0.30866215226465571</c:v>
                </c:pt>
                <c:pt idx="37">
                  <c:v>0.20504426812473106</c:v>
                </c:pt>
                <c:pt idx="38">
                  <c:v>0.18142982632638902</c:v>
                </c:pt>
                <c:pt idx="39">
                  <c:v>0.2301682931524151</c:v>
                </c:pt>
                <c:pt idx="40">
                  <c:v>0.306247591757071</c:v>
                </c:pt>
                <c:pt idx="41">
                  <c:v>0.13929633597295318</c:v>
                </c:pt>
                <c:pt idx="42">
                  <c:v>0.11689575504408733</c:v>
                </c:pt>
                <c:pt idx="43">
                  <c:v>0.16785636817766364</c:v>
                </c:pt>
                <c:pt idx="44">
                  <c:v>0.46420113418458619</c:v>
                </c:pt>
                <c:pt idx="45">
                  <c:v>0.2284466452039233</c:v>
                </c:pt>
                <c:pt idx="46">
                  <c:v>0.18316881031889817</c:v>
                </c:pt>
                <c:pt idx="47">
                  <c:v>0.29755267179452516</c:v>
                </c:pt>
                <c:pt idx="48">
                  <c:v>2.5238787962648646</c:v>
                </c:pt>
                <c:pt idx="49">
                  <c:v>0.26967812205830943</c:v>
                </c:pt>
                <c:pt idx="50">
                  <c:v>0.25233983862985887</c:v>
                </c:pt>
                <c:pt idx="51">
                  <c:v>0.50308556689766359</c:v>
                </c:pt>
                <c:pt idx="52">
                  <c:v>3.2392642830250069</c:v>
                </c:pt>
                <c:pt idx="53">
                  <c:v>1.6767550633603694</c:v>
                </c:pt>
                <c:pt idx="54">
                  <c:v>1.1152417110866475</c:v>
                </c:pt>
                <c:pt idx="55">
                  <c:v>0.94651397431129847</c:v>
                </c:pt>
                <c:pt idx="56">
                  <c:v>2.2031425903946649</c:v>
                </c:pt>
                <c:pt idx="57">
                  <c:v>0.66825163050670877</c:v>
                </c:pt>
                <c:pt idx="58">
                  <c:v>0.31436226655722427</c:v>
                </c:pt>
                <c:pt idx="59">
                  <c:v>0.76972560885700225</c:v>
                </c:pt>
                <c:pt idx="60">
                  <c:v>2.6485101526200907</c:v>
                </c:pt>
                <c:pt idx="61">
                  <c:v>1.3491314049616798</c:v>
                </c:pt>
                <c:pt idx="62">
                  <c:v>0.63317032701069365</c:v>
                </c:pt>
                <c:pt idx="63">
                  <c:v>1.2749817780762511</c:v>
                </c:pt>
                <c:pt idx="64">
                  <c:v>1.3220782186503577</c:v>
                </c:pt>
                <c:pt idx="65">
                  <c:v>1.452400106120179</c:v>
                </c:pt>
                <c:pt idx="66">
                  <c:v>0.5296069493848593</c:v>
                </c:pt>
                <c:pt idx="67">
                  <c:v>1.1327291342861392</c:v>
                </c:pt>
                <c:pt idx="68">
                  <c:v>0.7337373976854058</c:v>
                </c:pt>
                <c:pt idx="69">
                  <c:v>0.86623910784517555</c:v>
                </c:pt>
                <c:pt idx="70">
                  <c:v>0.30006406493593729</c:v>
                </c:pt>
                <c:pt idx="71">
                  <c:v>0.73373864875302641</c:v>
                </c:pt>
                <c:pt idx="72">
                  <c:v>0.15119152193865754</c:v>
                </c:pt>
                <c:pt idx="73">
                  <c:v>0.15935551632654651</c:v>
                </c:pt>
                <c:pt idx="74">
                  <c:v>0.1101329839146574</c:v>
                </c:pt>
                <c:pt idx="75">
                  <c:v>0.11713683577455965</c:v>
                </c:pt>
                <c:pt idx="76">
                  <c:v>5.844775241528162E-2</c:v>
                </c:pt>
                <c:pt idx="77">
                  <c:v>7.280568500904222E-2</c:v>
                </c:pt>
                <c:pt idx="78">
                  <c:v>7.5740634599783835E-2</c:v>
                </c:pt>
                <c:pt idx="79">
                  <c:v>4.5164229187609449E-2</c:v>
                </c:pt>
                <c:pt idx="80">
                  <c:v>0.41058412917238063</c:v>
                </c:pt>
                <c:pt idx="81">
                  <c:v>0.36217066594387826</c:v>
                </c:pt>
                <c:pt idx="82">
                  <c:v>0.37715735384701682</c:v>
                </c:pt>
                <c:pt idx="83">
                  <c:v>0.55283864956392348</c:v>
                </c:pt>
                <c:pt idx="84">
                  <c:v>0.56370729951710585</c:v>
                </c:pt>
                <c:pt idx="85">
                  <c:v>0.16084095395081263</c:v>
                </c:pt>
                <c:pt idx="86">
                  <c:v>0.147423806692729</c:v>
                </c:pt>
                <c:pt idx="87">
                  <c:v>0.21350344691340897</c:v>
                </c:pt>
                <c:pt idx="88">
                  <c:v>0.17679211865715769</c:v>
                </c:pt>
                <c:pt idx="89">
                  <c:v>0.13186722370962234</c:v>
                </c:pt>
                <c:pt idx="90">
                  <c:v>0.10549602688599842</c:v>
                </c:pt>
                <c:pt idx="91">
                  <c:v>7.9460308849084768E-2</c:v>
                </c:pt>
                <c:pt idx="92">
                  <c:v>0.64968817280428992</c:v>
                </c:pt>
                <c:pt idx="93">
                  <c:v>0.75517282123027962</c:v>
                </c:pt>
                <c:pt idx="94">
                  <c:v>0.25002136011552933</c:v>
                </c:pt>
                <c:pt idx="95">
                  <c:v>0.65475874987021765</c:v>
                </c:pt>
                <c:pt idx="96">
                  <c:v>0.49028589407222384</c:v>
                </c:pt>
                <c:pt idx="97">
                  <c:v>0.36737162177080995</c:v>
                </c:pt>
                <c:pt idx="98">
                  <c:v>0.16867744385700445</c:v>
                </c:pt>
                <c:pt idx="99">
                  <c:v>0.2927222997117353</c:v>
                </c:pt>
                <c:pt idx="100">
                  <c:v>0.29561977232083692</c:v>
                </c:pt>
                <c:pt idx="101">
                  <c:v>0.35139835695494859</c:v>
                </c:pt>
                <c:pt idx="102">
                  <c:v>0.12694282889088065</c:v>
                </c:pt>
                <c:pt idx="103">
                  <c:v>0.22171545477443791</c:v>
                </c:pt>
                <c:pt idx="104">
                  <c:v>0.20819016272910218</c:v>
                </c:pt>
                <c:pt idx="105">
                  <c:v>0.36885705939507607</c:v>
                </c:pt>
                <c:pt idx="106">
                  <c:v>0.11670259020348055</c:v>
                </c:pt>
                <c:pt idx="107">
                  <c:v>0.26518880351954682</c:v>
                </c:pt>
                <c:pt idx="108">
                  <c:v>0.50042955033932057</c:v>
                </c:pt>
                <c:pt idx="109">
                  <c:v>0.43423363214078747</c:v>
                </c:pt>
                <c:pt idx="110">
                  <c:v>0.16094884852454064</c:v>
                </c:pt>
                <c:pt idx="111">
                  <c:v>0.32991591453569324</c:v>
                </c:pt>
                <c:pt idx="112">
                  <c:v>0.35261841311128156</c:v>
                </c:pt>
                <c:pt idx="113">
                  <c:v>0.24924758229864954</c:v>
                </c:pt>
                <c:pt idx="114">
                  <c:v>0.17389439583453201</c:v>
                </c:pt>
                <c:pt idx="115">
                  <c:v>0.19031741070249347</c:v>
                </c:pt>
                <c:pt idx="116">
                  <c:v>0.45840493789876247</c:v>
                </c:pt>
                <c:pt idx="117">
                  <c:v>0.43237683511045488</c:v>
                </c:pt>
                <c:pt idx="118">
                  <c:v>0.2732071461129208</c:v>
                </c:pt>
                <c:pt idx="119">
                  <c:v>0.4318372659096078</c:v>
                </c:pt>
                <c:pt idx="120">
                  <c:v>2.4374175130114049</c:v>
                </c:pt>
                <c:pt idx="121">
                  <c:v>1.9375244079570828</c:v>
                </c:pt>
                <c:pt idx="122">
                  <c:v>1.0433653741530955</c:v>
                </c:pt>
                <c:pt idx="123">
                  <c:v>1.9978549045451464</c:v>
                </c:pt>
              </c:numCache>
            </c:numRef>
          </c:val>
          <c:extLst>
            <c:ext xmlns:c16="http://schemas.microsoft.com/office/drawing/2014/chart" uri="{C3380CC4-5D6E-409C-BE32-E72D297353CC}">
              <c16:uniqueId val="{00000000-4AF9-4170-B625-464AE7420C4A}"/>
            </c:ext>
          </c:extLst>
        </c:ser>
        <c:dLbls>
          <c:showLegendKey val="0"/>
          <c:showVal val="0"/>
          <c:showCatName val="0"/>
          <c:showSerName val="0"/>
          <c:showPercent val="0"/>
          <c:showBubbleSize val="0"/>
        </c:dLbls>
        <c:axId val="1289845600"/>
        <c:axId val="1289844352"/>
      </c:areaChart>
      <c:catAx>
        <c:axId val="1289845600"/>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85000"/>
                    <a:lumOff val="15000"/>
                  </a:schemeClr>
                </a:solidFill>
                <a:latin typeface="Times New Roman" panose="02020603050405020304" pitchFamily="18" charset="0"/>
                <a:ea typeface="+mn-ea"/>
                <a:cs typeface="Times New Roman" panose="02020603050405020304" pitchFamily="18" charset="0"/>
              </a:defRPr>
            </a:pPr>
            <a:endParaRPr lang="en-US"/>
          </a:p>
        </c:txPr>
        <c:crossAx val="1289844352"/>
        <c:crosses val="autoZero"/>
        <c:auto val="1"/>
        <c:lblAlgn val="ctr"/>
        <c:lblOffset val="100"/>
        <c:noMultiLvlLbl val="0"/>
      </c:catAx>
      <c:valAx>
        <c:axId val="12898443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1289845600"/>
        <c:crosses val="autoZero"/>
        <c:crossBetween val="midCat"/>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6">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837F152B-DAC7-45AA-9494-22833D720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25</Pages>
  <Words>25120</Words>
  <Characters>143184</Characters>
  <Application>Microsoft Office Word</Application>
  <DocSecurity>0</DocSecurity>
  <Lines>1193</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Pankaj Kanti Jodder</dc:creator>
  <cp:keywords/>
  <dc:description/>
  <cp:lastModifiedBy>Rabeya Sultana Leya</cp:lastModifiedBy>
  <cp:revision>19</cp:revision>
  <dcterms:created xsi:type="dcterms:W3CDTF">2021-04-12T19:17:00Z</dcterms:created>
  <dcterms:modified xsi:type="dcterms:W3CDTF">2021-04-14T14:39:00Z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6e89cdb8-693b-32d8-812a-99e240247346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